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1A" w:rsidRPr="00120264" w:rsidRDefault="0096731A" w:rsidP="00EA5F7C">
      <w:pPr>
        <w:spacing w:after="0" w:line="240" w:lineRule="auto"/>
        <w:rPr>
          <w:rFonts w:ascii="Times New Roman" w:hAnsi="Times New Roman"/>
        </w:rPr>
      </w:pPr>
    </w:p>
    <w:p w:rsidR="0086457B" w:rsidRPr="0086457B" w:rsidRDefault="0086457B" w:rsidP="0086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57B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86457B" w:rsidRPr="0086457B" w:rsidRDefault="0086457B" w:rsidP="0086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6457B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86457B" w:rsidRPr="0086457B" w:rsidRDefault="0086457B" w:rsidP="00864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6457B">
        <w:rPr>
          <w:rFonts w:ascii="Times New Roman" w:hAnsi="Times New Roman"/>
          <w:color w:val="000000"/>
          <w:sz w:val="28"/>
          <w:szCs w:val="28"/>
        </w:rPr>
        <w:t xml:space="preserve">               «ЮРГИНСКИЙ ТЕХНИКУМ АГРОТЕХНОЛОГИЙ И СЕРВИСА</w:t>
      </w:r>
    </w:p>
    <w:p w:rsidR="0096731A" w:rsidRPr="00120264" w:rsidRDefault="0096731A" w:rsidP="00EA5F7C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575C6E" w:rsidP="0096731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20264">
        <w:rPr>
          <w:rFonts w:ascii="Times New Roman" w:hAnsi="Times New Roman"/>
          <w:b/>
          <w:sz w:val="44"/>
          <w:szCs w:val="44"/>
        </w:rPr>
        <w:t xml:space="preserve">РАБОЧАЯ </w:t>
      </w:r>
      <w:r w:rsidR="0096731A" w:rsidRPr="00120264">
        <w:rPr>
          <w:rFonts w:ascii="Times New Roman" w:hAnsi="Times New Roman"/>
          <w:b/>
          <w:sz w:val="44"/>
          <w:szCs w:val="44"/>
        </w:rPr>
        <w:t>ПРОГРАММА</w:t>
      </w: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43DAD" w:rsidRPr="003E66CA" w:rsidRDefault="00843DAD" w:rsidP="00843DAD">
      <w:pPr>
        <w:spacing w:after="0" w:line="240" w:lineRule="auto"/>
        <w:rPr>
          <w:rFonts w:ascii="Times New Roman" w:hAnsi="Times New Roman"/>
          <w:caps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Учебная дисциплина </w:t>
      </w:r>
      <w:r w:rsidR="0086457B" w:rsidRPr="0086457B">
        <w:rPr>
          <w:rFonts w:ascii="Times New Roman" w:hAnsi="Times New Roman"/>
          <w:b/>
          <w:sz w:val="32"/>
          <w:szCs w:val="32"/>
        </w:rPr>
        <w:t xml:space="preserve">ОГСЭ. 04 </w:t>
      </w:r>
      <w:r w:rsidRPr="0086457B">
        <w:rPr>
          <w:rFonts w:ascii="Times New Roman" w:hAnsi="Times New Roman"/>
          <w:b/>
          <w:caps/>
          <w:color w:val="000000"/>
          <w:sz w:val="32"/>
          <w:szCs w:val="32"/>
        </w:rPr>
        <w:t>ФИЗИЧЕСКАЯ КУЛЬТУРА</w:t>
      </w:r>
    </w:p>
    <w:p w:rsidR="00843DAD" w:rsidRPr="00CE681F" w:rsidRDefault="00843DAD" w:rsidP="00843DA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681F">
        <w:rPr>
          <w:rFonts w:ascii="Times New Roman" w:hAnsi="Times New Roman"/>
          <w:sz w:val="32"/>
          <w:szCs w:val="32"/>
        </w:rPr>
        <w:t>Уровень образования: среднее общее образование</w:t>
      </w:r>
    </w:p>
    <w:p w:rsidR="00843DAD" w:rsidRPr="00883DFA" w:rsidRDefault="00843DAD" w:rsidP="00843DAD">
      <w:pPr>
        <w:spacing w:after="0" w:line="240" w:lineRule="auto"/>
        <w:rPr>
          <w:rFonts w:ascii="Times New Roman" w:hAnsi="Times New Roman"/>
          <w:color w:val="0D0D0D"/>
          <w:sz w:val="32"/>
          <w:szCs w:val="32"/>
        </w:rPr>
      </w:pPr>
      <w:r w:rsidRPr="00CE681F">
        <w:rPr>
          <w:rFonts w:ascii="Times New Roman" w:hAnsi="Times New Roman"/>
          <w:sz w:val="32"/>
          <w:szCs w:val="32"/>
        </w:rPr>
        <w:t xml:space="preserve">Срок </w:t>
      </w:r>
      <w:r>
        <w:rPr>
          <w:rFonts w:ascii="Times New Roman" w:hAnsi="Times New Roman"/>
          <w:sz w:val="32"/>
          <w:szCs w:val="32"/>
        </w:rPr>
        <w:t xml:space="preserve">обучения 2 года </w:t>
      </w:r>
      <w:r w:rsidRPr="009717C4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 месяцев</w:t>
      </w:r>
    </w:p>
    <w:p w:rsidR="00EE46C5" w:rsidRDefault="00EE46C5" w:rsidP="00843DAD">
      <w:pPr>
        <w:spacing w:after="0" w:line="240" w:lineRule="auto"/>
        <w:ind w:left="2127" w:hanging="2127"/>
        <w:jc w:val="both"/>
        <w:rPr>
          <w:rFonts w:ascii="Times New Roman" w:hAnsi="Times New Roman"/>
          <w:color w:val="0D0D0D"/>
          <w:sz w:val="32"/>
          <w:szCs w:val="32"/>
        </w:rPr>
      </w:pPr>
      <w:r>
        <w:rPr>
          <w:rFonts w:ascii="Times New Roman" w:hAnsi="Times New Roman"/>
          <w:color w:val="0D0D0D"/>
          <w:sz w:val="32"/>
          <w:szCs w:val="32"/>
        </w:rPr>
        <w:t>Специальности</w:t>
      </w:r>
      <w:r w:rsidR="0086457B">
        <w:rPr>
          <w:rFonts w:ascii="Times New Roman" w:hAnsi="Times New Roman"/>
          <w:color w:val="0D0D0D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hAnsi="Times New Roman"/>
          <w:color w:val="0D0D0D"/>
          <w:sz w:val="32"/>
          <w:szCs w:val="32"/>
        </w:rPr>
        <w:t>38.02.03 Операционная деятельность в логистике</w:t>
      </w:r>
    </w:p>
    <w:p w:rsidR="00843DAD" w:rsidRPr="00EE46C5" w:rsidRDefault="00EE46C5" w:rsidP="00EE46C5">
      <w:pPr>
        <w:spacing w:after="0" w:line="240" w:lineRule="auto"/>
        <w:ind w:left="3544" w:hanging="1276"/>
        <w:jc w:val="both"/>
        <w:rPr>
          <w:rFonts w:ascii="Times New Roman" w:hAnsi="Times New Roman"/>
          <w:sz w:val="32"/>
          <w:szCs w:val="28"/>
        </w:rPr>
      </w:pPr>
      <w:r w:rsidRPr="00EE46C5">
        <w:rPr>
          <w:rFonts w:ascii="Times New Roman" w:hAnsi="Times New Roman"/>
          <w:sz w:val="32"/>
          <w:szCs w:val="28"/>
        </w:rPr>
        <w:t>38.02.05 Товароведение и экспертиза качества потребительских товаров</w:t>
      </w:r>
    </w:p>
    <w:p w:rsidR="0096731A" w:rsidRPr="00120264" w:rsidRDefault="0096731A" w:rsidP="00EE46C5">
      <w:pPr>
        <w:spacing w:after="0" w:line="240" w:lineRule="auto"/>
        <w:ind w:left="3544" w:hanging="1276"/>
        <w:jc w:val="center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EE46C5">
      <w:pPr>
        <w:spacing w:after="0" w:line="240" w:lineRule="auto"/>
        <w:ind w:left="3544" w:hanging="1276"/>
        <w:jc w:val="center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681F" w:rsidRPr="00120264" w:rsidRDefault="00CE681F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Default="00CE681F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Юрга</w:t>
      </w:r>
    </w:p>
    <w:p w:rsidR="0086457B" w:rsidRDefault="0086457B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57B" w:rsidRDefault="0086457B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57B" w:rsidRDefault="0086457B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57B" w:rsidRDefault="0086457B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57B" w:rsidRDefault="0086457B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57B" w:rsidRDefault="0086457B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57B" w:rsidRPr="00120264" w:rsidRDefault="0086457B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DAD" w:rsidRPr="00A21955" w:rsidRDefault="00843DAD" w:rsidP="00843DAD">
      <w:pPr>
        <w:pStyle w:val="a7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 xml:space="preserve">Федерального государственного образовательного стандарта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среднегообщего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образования» и в</w:t>
      </w:r>
      <w:r w:rsidR="0086457B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E93E6F" w:rsidRPr="00120264" w:rsidRDefault="00E93E6F" w:rsidP="009673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СОСТАВИТЕЛЬ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Преподаватель</w:t>
      </w:r>
    </w:p>
    <w:p w:rsidR="00C94FD1" w:rsidRPr="00120264" w:rsidRDefault="00041D75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F24B5">
        <w:rPr>
          <w:rFonts w:ascii="Times New Roman" w:hAnsi="Times New Roman"/>
          <w:sz w:val="28"/>
          <w:szCs w:val="28"/>
        </w:rPr>
        <w:t>изической</w:t>
      </w:r>
      <w:r w:rsidR="00715825" w:rsidRPr="00120264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ы</w:t>
      </w:r>
      <w:r w:rsidR="00AD2766">
        <w:rPr>
          <w:rFonts w:ascii="Times New Roman" w:hAnsi="Times New Roman"/>
          <w:sz w:val="28"/>
          <w:szCs w:val="28"/>
        </w:rPr>
        <w:t xml:space="preserve"> </w:t>
      </w:r>
      <w:r w:rsidR="0096731A" w:rsidRPr="00120264">
        <w:rPr>
          <w:rFonts w:ascii="Times New Roman" w:hAnsi="Times New Roman"/>
          <w:sz w:val="28"/>
          <w:szCs w:val="28"/>
        </w:rPr>
        <w:t>ГА</w:t>
      </w:r>
      <w:r w:rsidR="002A4157">
        <w:rPr>
          <w:rFonts w:ascii="Times New Roman" w:hAnsi="Times New Roman"/>
          <w:sz w:val="28"/>
          <w:szCs w:val="28"/>
        </w:rPr>
        <w:t>П</w:t>
      </w:r>
      <w:r w:rsidR="0096731A" w:rsidRPr="00120264">
        <w:rPr>
          <w:rFonts w:ascii="Times New Roman" w:hAnsi="Times New Roman"/>
          <w:sz w:val="28"/>
          <w:szCs w:val="28"/>
        </w:rPr>
        <w:t xml:space="preserve">ОУ ЮТАиС    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 xml:space="preserve">______  </w:t>
      </w:r>
      <w:proofErr w:type="spellStart"/>
      <w:r w:rsidR="00C94FD1" w:rsidRPr="00120264">
        <w:rPr>
          <w:rFonts w:ascii="Times New Roman" w:hAnsi="Times New Roman"/>
          <w:sz w:val="28"/>
          <w:szCs w:val="28"/>
        </w:rPr>
        <w:t>Лярская</w:t>
      </w:r>
      <w:proofErr w:type="spellEnd"/>
      <w:r w:rsidR="00C94FD1" w:rsidRPr="00120264">
        <w:rPr>
          <w:rFonts w:ascii="Times New Roman" w:hAnsi="Times New Roman"/>
          <w:sz w:val="28"/>
          <w:szCs w:val="28"/>
        </w:rPr>
        <w:t xml:space="preserve"> Лариса  Викторовна </w:t>
      </w:r>
    </w:p>
    <w:p w:rsidR="00C94FD1" w:rsidRPr="00120264" w:rsidRDefault="00C94FD1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57B" w:rsidRPr="0086457B" w:rsidRDefault="0086457B" w:rsidP="008645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aps/>
          <w:color w:val="000000"/>
          <w:sz w:val="28"/>
          <w:szCs w:val="28"/>
        </w:rPr>
      </w:pPr>
      <w:r w:rsidRPr="0086457B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86457B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86457B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86457B" w:rsidRPr="0086457B" w:rsidRDefault="0086457B" w:rsidP="008645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aps/>
          <w:color w:val="000000"/>
          <w:sz w:val="28"/>
          <w:szCs w:val="28"/>
        </w:rPr>
      </w:pPr>
      <w:r w:rsidRPr="0086457B">
        <w:rPr>
          <w:rFonts w:ascii="Times New Roman" w:hAnsi="Times New Roman"/>
          <w:color w:val="000000"/>
          <w:sz w:val="28"/>
          <w:szCs w:val="28"/>
        </w:rPr>
        <w:t>на</w:t>
      </w:r>
      <w:r w:rsidRPr="0086457B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86457B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86457B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86457B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86457B" w:rsidRPr="0086457B" w:rsidRDefault="0086457B" w:rsidP="008645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6457B">
        <w:rPr>
          <w:rFonts w:ascii="Times New Roman" w:hAnsi="Times New Roman"/>
          <w:color w:val="000000"/>
          <w:sz w:val="28"/>
          <w:szCs w:val="28"/>
        </w:rPr>
        <w:t xml:space="preserve">Председатель   МК  </w:t>
      </w:r>
      <w:r w:rsidRPr="0086457B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ab/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FFC" w:rsidRPr="00120264" w:rsidRDefault="00FA6FFC" w:rsidP="00EB4EF6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660DFC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sz w:val="28"/>
          <w:szCs w:val="28"/>
        </w:rPr>
        <w:t>СОДЕРЖАНИЕ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……………………………………………………………4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/>
          <w:color w:val="000000"/>
          <w:sz w:val="28"/>
          <w:szCs w:val="28"/>
        </w:rPr>
        <w:t>ланируемые результаты учебной дисциплины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………………………………6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…………………………………………………………………9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………………………………………………10</w:t>
      </w:r>
    </w:p>
    <w:p w:rsidR="00BE7B0A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………………………………………………………………16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Приложения………………………………………………………………………17</w:t>
      </w:r>
    </w:p>
    <w:p w:rsidR="00065256" w:rsidRPr="00120264" w:rsidRDefault="00065256" w:rsidP="00967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pStyle w:val="6"/>
        <w:ind w:firstLine="709"/>
        <w:jc w:val="both"/>
        <w:rPr>
          <w:caps w:val="0"/>
          <w:sz w:val="28"/>
          <w:szCs w:val="28"/>
        </w:rPr>
      </w:pPr>
    </w:p>
    <w:p w:rsidR="0096731A" w:rsidRPr="00120264" w:rsidRDefault="0096731A" w:rsidP="0096731A">
      <w:pPr>
        <w:pStyle w:val="6"/>
        <w:ind w:firstLine="709"/>
        <w:jc w:val="both"/>
        <w:rPr>
          <w:caps w:val="0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BE7B0A" w:rsidP="00FA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CD0180" w:rsidRPr="00120264" w:rsidRDefault="00CD0180" w:rsidP="00FA6F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43DAD" w:rsidRDefault="00843DAD" w:rsidP="00843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Программа общеобразовательной </w:t>
      </w:r>
      <w:r w:rsidR="00C304E5" w:rsidRPr="00120264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D130F8" w:rsidRPr="00120264">
        <w:rPr>
          <w:rFonts w:ascii="Times New Roman" w:hAnsi="Times New Roman"/>
          <w:sz w:val="28"/>
          <w:szCs w:val="28"/>
        </w:rPr>
        <w:t>Физическая культура</w:t>
      </w:r>
      <w:r w:rsidR="00714E73">
        <w:rPr>
          <w:rFonts w:ascii="Times New Roman" w:hAnsi="Times New Roman"/>
          <w:sz w:val="28"/>
          <w:szCs w:val="28"/>
        </w:rPr>
        <w:t xml:space="preserve"> </w:t>
      </w:r>
      <w:r w:rsidR="003B39F9" w:rsidRPr="00120264">
        <w:rPr>
          <w:rFonts w:ascii="Times New Roman" w:hAnsi="Times New Roman"/>
          <w:sz w:val="28"/>
          <w:szCs w:val="28"/>
        </w:rPr>
        <w:t>предназначена для изучения</w:t>
      </w:r>
      <w:r w:rsidR="00D130F8" w:rsidRPr="00120264">
        <w:rPr>
          <w:rFonts w:ascii="Times New Roman" w:hAnsi="Times New Roman"/>
          <w:sz w:val="28"/>
          <w:szCs w:val="28"/>
        </w:rPr>
        <w:t xml:space="preserve"> физической культуры</w:t>
      </w:r>
      <w:r w:rsidR="00714E73">
        <w:rPr>
          <w:rFonts w:ascii="Times New Roman" w:hAnsi="Times New Roman"/>
          <w:sz w:val="28"/>
          <w:szCs w:val="28"/>
        </w:rPr>
        <w:t xml:space="preserve"> </w:t>
      </w:r>
      <w:r w:rsidRPr="00CD6C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ГАПОУ ЮТАиС</w:t>
      </w:r>
      <w:r w:rsidR="00714E73">
        <w:rPr>
          <w:rFonts w:ascii="Times New Roman" w:hAnsi="Times New Roman"/>
          <w:sz w:val="28"/>
          <w:szCs w:val="28"/>
        </w:rPr>
        <w:t xml:space="preserve"> </w:t>
      </w:r>
      <w:r w:rsidRPr="006C6394">
        <w:rPr>
          <w:rFonts w:ascii="Times New Roman" w:hAnsi="Times New Roman"/>
          <w:sz w:val="28"/>
          <w:szCs w:val="28"/>
        </w:rPr>
        <w:t xml:space="preserve">при подготовке </w:t>
      </w:r>
      <w:r w:rsidR="00EE46C5">
        <w:rPr>
          <w:rFonts w:ascii="Times New Roman" w:hAnsi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/>
          <w:sz w:val="28"/>
          <w:szCs w:val="28"/>
        </w:rPr>
        <w:t>, обучающихся</w:t>
      </w:r>
      <w:r w:rsidR="00714E73"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43DAD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sz w:val="28"/>
          <w:szCs w:val="28"/>
        </w:rPr>
        <w:t xml:space="preserve">», в соответствии с Примерной </w:t>
      </w:r>
      <w:r>
        <w:rPr>
          <w:rFonts w:ascii="Times New Roman" w:hAnsi="Times New Roman"/>
          <w:sz w:val="28"/>
          <w:szCs w:val="28"/>
        </w:rPr>
        <w:t xml:space="preserve">программой общеобразовательной дисциплины «Физическая культура», рекомендованной </w:t>
      </w:r>
      <w:r w:rsidRPr="00E604EA">
        <w:rPr>
          <w:rFonts w:ascii="Times New Roman" w:hAnsi="Times New Roman"/>
          <w:sz w:val="28"/>
          <w:szCs w:val="28"/>
        </w:rPr>
        <w:t xml:space="preserve">федеральным учебно-методическим объединением  </w:t>
      </w:r>
      <w:r w:rsidRPr="00F20081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="00714E73">
        <w:rPr>
          <w:rFonts w:ascii="Times New Roman" w:hAnsi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proofErr w:type="gramStart"/>
      <w:r>
        <w:rPr>
          <w:rFonts w:ascii="Times New Roman" w:hAnsi="Times New Roman"/>
          <w:iCs/>
          <w:sz w:val="28"/>
          <w:szCs w:val="28"/>
        </w:rPr>
        <w:t>.</w:t>
      </w:r>
      <w:r w:rsidRPr="00E604EA">
        <w:rPr>
          <w:rFonts w:ascii="Times New Roman" w:hAnsi="Times New Roman"/>
          <w:sz w:val="28"/>
          <w:szCs w:val="28"/>
        </w:rPr>
        <w:t>(</w:t>
      </w:r>
      <w:proofErr w:type="gramEnd"/>
      <w:r w:rsidRPr="00E604EA">
        <w:rPr>
          <w:rFonts w:ascii="Times New Roman" w:hAnsi="Times New Roman"/>
          <w:sz w:val="28"/>
          <w:szCs w:val="28"/>
        </w:rPr>
        <w:t>протокол от 28 июня 2016 г. №</w:t>
      </w:r>
      <w:proofErr w:type="gramStart"/>
      <w:r w:rsidRPr="00E604EA">
        <w:rPr>
          <w:rFonts w:ascii="Times New Roman" w:hAnsi="Times New Roman"/>
          <w:sz w:val="28"/>
          <w:szCs w:val="28"/>
        </w:rPr>
        <w:t>2/16-з).</w:t>
      </w:r>
      <w:proofErr w:type="gramEnd"/>
    </w:p>
    <w:p w:rsidR="00843DAD" w:rsidRPr="00CD6CA2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CA2"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 w:rsidRPr="00CD6CA2">
        <w:rPr>
          <w:rFonts w:ascii="Times New Roman" w:hAnsi="Times New Roman"/>
          <w:bCs/>
          <w:sz w:val="28"/>
          <w:szCs w:val="28"/>
        </w:rPr>
        <w:t>освоение обучающимися содержания учебной дисциплины «</w:t>
      </w:r>
      <w:r>
        <w:rPr>
          <w:rFonts w:ascii="Times New Roman" w:hAnsi="Times New Roman"/>
          <w:bCs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bCs/>
          <w:sz w:val="28"/>
          <w:szCs w:val="28"/>
        </w:rPr>
        <w:t xml:space="preserve">» и достижение результатов ее изучения в соответствии с требованиями ФГОС </w:t>
      </w:r>
      <w:r w:rsidRPr="00CD6CA2">
        <w:rPr>
          <w:rFonts w:ascii="Times New Roman" w:hAnsi="Times New Roman"/>
          <w:sz w:val="28"/>
          <w:szCs w:val="28"/>
        </w:rPr>
        <w:t>среднего общего образования.</w:t>
      </w:r>
      <w:proofErr w:type="gramEnd"/>
    </w:p>
    <w:p w:rsidR="00843DAD" w:rsidRPr="00CD6CA2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Содержание программы направлено на решение следующих </w:t>
      </w:r>
      <w:r w:rsidRPr="00CD6CA2">
        <w:rPr>
          <w:rFonts w:ascii="Times New Roman" w:hAnsi="Times New Roman"/>
          <w:b/>
          <w:sz w:val="28"/>
          <w:szCs w:val="28"/>
        </w:rPr>
        <w:t>задач</w:t>
      </w:r>
      <w:r w:rsidRPr="00CD6CA2">
        <w:rPr>
          <w:rFonts w:ascii="Times New Roman" w:hAnsi="Times New Roman"/>
          <w:sz w:val="28"/>
          <w:szCs w:val="28"/>
        </w:rPr>
        <w:t>: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навыки здорового и безопасного образа жизни;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обеспечить овладение современными технологиями укрепления и сохранения здоровья;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 xml:space="preserve">обеспечить овладение методами профилактики предупреждения заболеваний, связанных с учебной и производственной деятельностью;  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умение использовать физические упражнения разной функциональной направленности в режиме учебной и производственной деятельности для профилактики переутомления и сохранения высокой работоспособности;</w:t>
      </w:r>
    </w:p>
    <w:p w:rsidR="004D4710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научить</w:t>
      </w:r>
      <w:r w:rsidRPr="0082195C">
        <w:rPr>
          <w:rFonts w:ascii="Times New Roman" w:hAnsi="Times New Roman"/>
          <w:color w:val="000000"/>
          <w:sz w:val="28"/>
          <w:szCs w:val="28"/>
        </w:rPr>
        <w:t xml:space="preserve"> использовать технические приемы и двигательные действия базовых видов спорта в игровой и соревновательной деятельности.</w:t>
      </w:r>
    </w:p>
    <w:p w:rsidR="005D2DDE" w:rsidRPr="00F43E9C" w:rsidRDefault="005D2DDE" w:rsidP="005D2DDE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Общеобразовательная у</w:t>
      </w:r>
      <w:r w:rsidRPr="00F43E9C">
        <w:rPr>
          <w:rFonts w:ascii="Times New Roman" w:eastAsia="Calibri" w:hAnsi="Times New Roman"/>
          <w:sz w:val="28"/>
          <w:szCs w:val="28"/>
        </w:rPr>
        <w:t>чебная дисциплина «</w:t>
      </w:r>
      <w:r>
        <w:rPr>
          <w:rFonts w:ascii="Times New Roman" w:eastAsia="Calibri" w:hAnsi="Times New Roman"/>
          <w:sz w:val="28"/>
          <w:szCs w:val="28"/>
        </w:rPr>
        <w:t>Физическая культура</w:t>
      </w:r>
      <w:r w:rsidRPr="00F43E9C">
        <w:rPr>
          <w:rFonts w:ascii="Times New Roman" w:eastAsia="Calibri" w:hAnsi="Times New Roman"/>
          <w:sz w:val="28"/>
          <w:szCs w:val="28"/>
        </w:rPr>
        <w:t>»  является учебной дисциплиной обязательной предметной области «</w:t>
      </w:r>
      <w:r w:rsidR="00C23FBD">
        <w:rPr>
          <w:rFonts w:ascii="Times New Roman" w:eastAsia="Calibri" w:hAnsi="Times New Roman"/>
          <w:sz w:val="28"/>
          <w:szCs w:val="28"/>
        </w:rPr>
        <w:t>Физическая культура, экология и основы безопасности жизнедеятельности</w:t>
      </w:r>
      <w:r w:rsidRPr="00F43E9C">
        <w:rPr>
          <w:rFonts w:ascii="Times New Roman" w:eastAsia="Calibri" w:hAnsi="Times New Roman"/>
          <w:sz w:val="28"/>
          <w:szCs w:val="28"/>
        </w:rPr>
        <w:t xml:space="preserve">» ФГОС среднего общего образования. </w:t>
      </w:r>
    </w:p>
    <w:p w:rsidR="00C23FBD" w:rsidRPr="00F43E9C" w:rsidRDefault="00EE46C5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Специальност</w:t>
      </w:r>
      <w:r w:rsidR="006B4A03">
        <w:rPr>
          <w:rFonts w:ascii="Times New Roman" w:eastAsia="Calibri" w:hAnsi="Times New Roman"/>
          <w:sz w:val="28"/>
          <w:szCs w:val="28"/>
        </w:rPr>
        <w:t>ь</w:t>
      </w:r>
      <w:r w:rsidR="00BD4940">
        <w:rPr>
          <w:rFonts w:ascii="Times New Roman" w:eastAsia="Calibri" w:hAnsi="Times New Roman"/>
          <w:sz w:val="28"/>
          <w:szCs w:val="28"/>
        </w:rPr>
        <w:t xml:space="preserve"> «</w:t>
      </w:r>
      <w:r>
        <w:rPr>
          <w:rFonts w:ascii="Times New Roman" w:eastAsia="Calibri" w:hAnsi="Times New Roman"/>
          <w:sz w:val="28"/>
          <w:szCs w:val="28"/>
        </w:rPr>
        <w:t>Товароведение и экспертиза качества потребительских товаров</w:t>
      </w:r>
      <w:r w:rsidR="00BD4940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43E9C">
        <w:rPr>
          <w:rFonts w:ascii="Times New Roman" w:eastAsia="Calibri" w:hAnsi="Times New Roman"/>
          <w:sz w:val="28"/>
          <w:szCs w:val="28"/>
        </w:rPr>
        <w:t>относ</w:t>
      </w:r>
      <w:r w:rsidR="006B4A03">
        <w:rPr>
          <w:rFonts w:ascii="Times New Roman" w:eastAsia="Calibri" w:hAnsi="Times New Roman"/>
          <w:sz w:val="28"/>
          <w:szCs w:val="28"/>
        </w:rPr>
        <w:t>и</w:t>
      </w:r>
      <w:r w:rsidRPr="00F43E9C">
        <w:rPr>
          <w:rFonts w:ascii="Times New Roman" w:eastAsia="Calibri" w:hAnsi="Times New Roman"/>
          <w:sz w:val="28"/>
          <w:szCs w:val="28"/>
        </w:rPr>
        <w:t xml:space="preserve">тся к </w:t>
      </w:r>
      <w:r w:rsidR="006B4A03">
        <w:rPr>
          <w:rFonts w:ascii="Times New Roman" w:eastAsia="Calibri" w:hAnsi="Times New Roman"/>
          <w:sz w:val="28"/>
          <w:szCs w:val="28"/>
        </w:rPr>
        <w:t xml:space="preserve">естественнонаучному </w:t>
      </w:r>
      <w:r w:rsidRPr="00F43E9C">
        <w:rPr>
          <w:rFonts w:ascii="Times New Roman" w:eastAsia="Calibri" w:hAnsi="Times New Roman"/>
          <w:sz w:val="28"/>
          <w:szCs w:val="28"/>
        </w:rPr>
        <w:t xml:space="preserve">профилю. </w:t>
      </w:r>
      <w:r w:rsidR="006B4A03">
        <w:rPr>
          <w:rFonts w:ascii="Times New Roman" w:eastAsia="Calibri" w:hAnsi="Times New Roman"/>
          <w:sz w:val="28"/>
          <w:szCs w:val="28"/>
        </w:rPr>
        <w:t>Специальность Операционная деятельность в логистике</w:t>
      </w:r>
      <w:r w:rsidR="006B4A03" w:rsidRPr="00F43E9C">
        <w:rPr>
          <w:rFonts w:ascii="Times New Roman" w:eastAsia="Calibri" w:hAnsi="Times New Roman"/>
          <w:sz w:val="28"/>
          <w:szCs w:val="28"/>
        </w:rPr>
        <w:t xml:space="preserve"> относ</w:t>
      </w:r>
      <w:r w:rsidR="006B4A03">
        <w:rPr>
          <w:rFonts w:ascii="Times New Roman" w:eastAsia="Calibri" w:hAnsi="Times New Roman"/>
          <w:sz w:val="28"/>
          <w:szCs w:val="28"/>
        </w:rPr>
        <w:t>и</w:t>
      </w:r>
      <w:r w:rsidR="006B4A03" w:rsidRPr="00F43E9C">
        <w:rPr>
          <w:rFonts w:ascii="Times New Roman" w:eastAsia="Calibri" w:hAnsi="Times New Roman"/>
          <w:sz w:val="28"/>
          <w:szCs w:val="28"/>
        </w:rPr>
        <w:t>тся к социально-экономическому профилю</w:t>
      </w:r>
      <w:r w:rsidR="006B4A03">
        <w:rPr>
          <w:rFonts w:ascii="Times New Roman" w:eastAsia="Calibri" w:hAnsi="Times New Roman"/>
          <w:sz w:val="28"/>
          <w:szCs w:val="28"/>
        </w:rPr>
        <w:t>.</w:t>
      </w:r>
      <w:r w:rsidR="00BD4940">
        <w:rPr>
          <w:rFonts w:ascii="Times New Roman" w:eastAsia="Calibri" w:hAnsi="Times New Roman"/>
          <w:sz w:val="28"/>
          <w:szCs w:val="28"/>
        </w:rPr>
        <w:t xml:space="preserve"> </w:t>
      </w:r>
      <w:r w:rsidR="00C23FBD" w:rsidRPr="00F43E9C">
        <w:rPr>
          <w:rFonts w:ascii="Times New Roman" w:hAnsi="Times New Roman"/>
          <w:sz w:val="28"/>
          <w:szCs w:val="28"/>
        </w:rPr>
        <w:t>В учебном плане</w:t>
      </w:r>
      <w:r w:rsidR="00BD4940">
        <w:rPr>
          <w:rFonts w:ascii="Times New Roman" w:hAnsi="Times New Roman"/>
          <w:sz w:val="28"/>
          <w:szCs w:val="28"/>
        </w:rPr>
        <w:t xml:space="preserve"> </w:t>
      </w:r>
      <w:r w:rsidR="00C23FBD" w:rsidRPr="00F43E9C">
        <w:rPr>
          <w:rFonts w:ascii="Times New Roman" w:hAnsi="Times New Roman"/>
          <w:sz w:val="28"/>
          <w:szCs w:val="28"/>
        </w:rPr>
        <w:t>учебная дисциплина «</w:t>
      </w:r>
      <w:r w:rsidR="00C23FBD">
        <w:rPr>
          <w:rFonts w:ascii="Times New Roman" w:hAnsi="Times New Roman"/>
          <w:sz w:val="28"/>
          <w:szCs w:val="28"/>
        </w:rPr>
        <w:t>Физическая культура</w:t>
      </w:r>
      <w:r w:rsidR="00C23FBD" w:rsidRPr="00F43E9C">
        <w:rPr>
          <w:rFonts w:ascii="Times New Roman" w:hAnsi="Times New Roman"/>
          <w:sz w:val="28"/>
          <w:szCs w:val="28"/>
        </w:rPr>
        <w:t>» вход</w:t>
      </w:r>
      <w:r w:rsidR="00C23FBD">
        <w:rPr>
          <w:rFonts w:ascii="Times New Roman" w:hAnsi="Times New Roman"/>
          <w:sz w:val="28"/>
          <w:szCs w:val="28"/>
        </w:rPr>
        <w:t>и</w:t>
      </w:r>
      <w:r w:rsidR="00C23FBD" w:rsidRPr="00F43E9C">
        <w:rPr>
          <w:rFonts w:ascii="Times New Roman" w:hAnsi="Times New Roman"/>
          <w:sz w:val="28"/>
          <w:szCs w:val="28"/>
        </w:rPr>
        <w:t xml:space="preserve">т в состав </w:t>
      </w:r>
      <w:r w:rsidR="00C23FBD" w:rsidRPr="00EE46C5">
        <w:rPr>
          <w:rFonts w:ascii="Times New Roman" w:hAnsi="Times New Roman"/>
          <w:sz w:val="28"/>
          <w:szCs w:val="28"/>
        </w:rPr>
        <w:t>общих</w:t>
      </w:r>
      <w:r w:rsidR="00BD4940">
        <w:rPr>
          <w:rFonts w:ascii="Times New Roman" w:hAnsi="Times New Roman"/>
          <w:sz w:val="28"/>
          <w:szCs w:val="28"/>
        </w:rPr>
        <w:t xml:space="preserve"> </w:t>
      </w:r>
      <w:r w:rsidR="00C23FBD" w:rsidRPr="00EE46C5">
        <w:rPr>
          <w:rFonts w:ascii="Times New Roman" w:hAnsi="Times New Roman"/>
          <w:sz w:val="28"/>
          <w:szCs w:val="28"/>
        </w:rPr>
        <w:t>учебных дисциплин из</w:t>
      </w:r>
      <w:r w:rsidR="00BD4940">
        <w:rPr>
          <w:rFonts w:ascii="Times New Roman" w:hAnsi="Times New Roman"/>
          <w:sz w:val="28"/>
          <w:szCs w:val="28"/>
        </w:rPr>
        <w:t xml:space="preserve"> </w:t>
      </w:r>
      <w:r w:rsidR="00C23FBD" w:rsidRPr="00F43E9C">
        <w:rPr>
          <w:rFonts w:ascii="Times New Roman" w:hAnsi="Times New Roman"/>
          <w:sz w:val="28"/>
          <w:szCs w:val="28"/>
        </w:rPr>
        <w:t>обязательных предметных областей</w:t>
      </w:r>
      <w:r w:rsidR="00C23FBD">
        <w:rPr>
          <w:rFonts w:ascii="Times New Roman" w:hAnsi="Times New Roman"/>
          <w:sz w:val="28"/>
          <w:szCs w:val="28"/>
        </w:rPr>
        <w:t>. Изучается на базовом уровне.</w:t>
      </w:r>
    </w:p>
    <w:p w:rsidR="00C23FBD" w:rsidRPr="00F43E9C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color w:val="000000"/>
          <w:sz w:val="28"/>
          <w:szCs w:val="28"/>
        </w:rPr>
        <w:t xml:space="preserve">При получении </w:t>
      </w:r>
      <w:r w:rsidR="00EE46C5">
        <w:rPr>
          <w:rFonts w:ascii="Times New Roman" w:hAnsi="Times New Roman"/>
          <w:color w:val="000000"/>
          <w:sz w:val="28"/>
          <w:szCs w:val="28"/>
        </w:rPr>
        <w:t xml:space="preserve">специальностей </w:t>
      </w:r>
      <w:r w:rsidR="00EE46C5">
        <w:rPr>
          <w:rFonts w:ascii="Times New Roman" w:eastAsia="Calibri" w:hAnsi="Times New Roman"/>
          <w:sz w:val="28"/>
          <w:szCs w:val="28"/>
        </w:rPr>
        <w:t xml:space="preserve">Товароведение и экспертиза качества потребительских </w:t>
      </w:r>
      <w:proofErr w:type="gramStart"/>
      <w:r w:rsidR="00EE46C5">
        <w:rPr>
          <w:rFonts w:ascii="Times New Roman" w:eastAsia="Calibri" w:hAnsi="Times New Roman"/>
          <w:sz w:val="28"/>
          <w:szCs w:val="28"/>
        </w:rPr>
        <w:t>товаров</w:t>
      </w:r>
      <w:proofErr w:type="gramEnd"/>
      <w:r w:rsidR="00EE46C5">
        <w:rPr>
          <w:rFonts w:ascii="Times New Roman" w:eastAsia="Calibri" w:hAnsi="Times New Roman"/>
          <w:sz w:val="28"/>
          <w:szCs w:val="28"/>
        </w:rPr>
        <w:t xml:space="preserve"> и Операционная деятельность в логистике</w:t>
      </w:r>
      <w:r w:rsidR="00BD4940">
        <w:rPr>
          <w:rFonts w:ascii="Times New Roman" w:eastAsia="Calibri" w:hAnsi="Times New Roman"/>
          <w:sz w:val="28"/>
          <w:szCs w:val="28"/>
        </w:rPr>
        <w:t xml:space="preserve"> </w:t>
      </w:r>
      <w:r w:rsidR="00EE46C5">
        <w:rPr>
          <w:rFonts w:ascii="Times New Roman" w:eastAsia="Calibri" w:hAnsi="Times New Roman"/>
          <w:sz w:val="28"/>
          <w:szCs w:val="28"/>
        </w:rPr>
        <w:t xml:space="preserve">Физическая </w:t>
      </w:r>
      <w:r w:rsidR="00BD4940">
        <w:rPr>
          <w:rFonts w:ascii="Times New Roman" w:eastAsia="Calibri" w:hAnsi="Times New Roman"/>
          <w:sz w:val="28"/>
          <w:szCs w:val="28"/>
        </w:rPr>
        <w:t xml:space="preserve"> </w:t>
      </w:r>
      <w:r w:rsidR="00EE46C5">
        <w:rPr>
          <w:rFonts w:ascii="Times New Roman" w:eastAsia="Calibri" w:hAnsi="Times New Roman"/>
          <w:sz w:val="28"/>
          <w:szCs w:val="28"/>
        </w:rPr>
        <w:t>культура</w:t>
      </w:r>
      <w:r w:rsidR="00BD4940">
        <w:rPr>
          <w:rFonts w:ascii="Times New Roman" w:eastAsia="Calibri" w:hAnsi="Times New Roman"/>
          <w:sz w:val="28"/>
          <w:szCs w:val="28"/>
        </w:rPr>
        <w:t xml:space="preserve"> 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изучается в объеме </w:t>
      </w:r>
      <w:r w:rsidR="00EE46C5">
        <w:rPr>
          <w:rFonts w:ascii="Times New Roman" w:hAnsi="Times New Roman"/>
          <w:color w:val="000000"/>
          <w:sz w:val="28"/>
          <w:szCs w:val="28"/>
        </w:rPr>
        <w:t>177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/>
          <w:color w:val="000000"/>
          <w:sz w:val="28"/>
          <w:szCs w:val="28"/>
        </w:rPr>
        <w:t>первом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курсе.</w:t>
      </w:r>
    </w:p>
    <w:p w:rsidR="00C23FBD" w:rsidRPr="00CD6CA2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Освоение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F43E9C">
        <w:rPr>
          <w:rFonts w:ascii="Times New Roman" w:hAnsi="Times New Roman"/>
          <w:sz w:val="28"/>
          <w:szCs w:val="28"/>
        </w:rPr>
        <w:t xml:space="preserve">» завершается промежуточной аттестацией в форме </w:t>
      </w:r>
      <w:r w:rsidR="00EE46C5">
        <w:rPr>
          <w:rFonts w:ascii="Times New Roman" w:hAnsi="Times New Roman"/>
          <w:sz w:val="28"/>
          <w:szCs w:val="28"/>
        </w:rPr>
        <w:t>зачета в 1 семестре</w:t>
      </w:r>
      <w:r>
        <w:rPr>
          <w:rFonts w:ascii="Times New Roman" w:hAnsi="Times New Roman"/>
          <w:sz w:val="28"/>
          <w:szCs w:val="28"/>
        </w:rPr>
        <w:t xml:space="preserve">, в форме </w:t>
      </w:r>
      <w:r w:rsidRPr="00F43E9C">
        <w:rPr>
          <w:rFonts w:ascii="Times New Roman" w:hAnsi="Times New Roman"/>
          <w:sz w:val="28"/>
          <w:szCs w:val="28"/>
        </w:rPr>
        <w:t>дифференцированного зачёта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EE46C5">
        <w:rPr>
          <w:rFonts w:ascii="Times New Roman" w:hAnsi="Times New Roman"/>
          <w:sz w:val="28"/>
          <w:szCs w:val="28"/>
        </w:rPr>
        <w:t>о</w:t>
      </w:r>
      <w:proofErr w:type="gramStart"/>
      <w:r w:rsidR="00EE46C5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семестре</w:t>
      </w:r>
      <w:r w:rsidRPr="00F43E9C">
        <w:rPr>
          <w:rFonts w:ascii="Times New Roman" w:hAnsi="Times New Roman"/>
          <w:b/>
          <w:sz w:val="28"/>
          <w:szCs w:val="28"/>
        </w:rPr>
        <w:t>.</w:t>
      </w:r>
    </w:p>
    <w:p w:rsidR="004D4710" w:rsidRDefault="004D4710" w:rsidP="00BE7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Основное содержание учебной дисциплины «Физическая культура» реализуется</w:t>
      </w:r>
      <w:r w:rsidR="006F2491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в процессе теоретических и практических занятий и представлено двумя разделами:</w:t>
      </w:r>
      <w:r w:rsidR="006F2491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теоретическая часть и практическая часть.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CD7FBE">
        <w:rPr>
          <w:rFonts w:ascii="Times New Roman" w:hAnsi="Times New Roman"/>
          <w:bCs/>
          <w:i/>
          <w:iCs/>
          <w:sz w:val="28"/>
          <w:szCs w:val="28"/>
        </w:rPr>
        <w:t>Теоретическая часть</w:t>
      </w:r>
      <w:r w:rsidR="006F249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направлена на формирование у обучающихся мировоззренческой системы научно-практических основ физической культуры, осознание</w:t>
      </w:r>
      <w:r w:rsidR="006F2491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CD7FBE">
        <w:rPr>
          <w:rFonts w:ascii="Times New Roman" w:hAnsi="Times New Roman"/>
          <w:bCs/>
          <w:i/>
          <w:iCs/>
          <w:sz w:val="28"/>
          <w:szCs w:val="28"/>
        </w:rPr>
        <w:t>Практическая часть</w:t>
      </w:r>
      <w:r w:rsidR="006F249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предусматривает организацию учебно-методических и</w:t>
      </w:r>
      <w:r w:rsidR="006F2491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учебно-тренировочных занятий.</w:t>
      </w:r>
      <w:r w:rsidR="006F2491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Темы учебно-методических занятий определяются по выбору</w:t>
      </w:r>
      <w:r w:rsidR="006F2491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из числа предложенных программой.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На учебно-методических занятиях преподаватель проводит консультации, на</w:t>
      </w:r>
      <w:r w:rsidR="00040718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которых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4D4710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</w:t>
      </w:r>
      <w:r w:rsidR="00040718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организма студентов, а также профилактике профессиональных заболеваний.</w:t>
      </w:r>
      <w:r w:rsidR="00040718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</w:t>
      </w:r>
      <w:r w:rsidR="00040718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лыж</w:t>
      </w:r>
      <w:r w:rsidR="00040718">
        <w:rPr>
          <w:rFonts w:ascii="Times New Roman" w:eastAsia="SchoolBookCSanPin-Regular" w:hAnsi="Times New Roman"/>
          <w:sz w:val="28"/>
          <w:szCs w:val="28"/>
        </w:rPr>
        <w:t>ной подготовки</w:t>
      </w:r>
      <w:r w:rsidRPr="00DF7B79">
        <w:rPr>
          <w:rFonts w:ascii="Times New Roman" w:eastAsia="SchoolBookCSanPin-Regular" w:hAnsi="Times New Roman"/>
          <w:sz w:val="28"/>
          <w:szCs w:val="28"/>
        </w:rPr>
        <w:t>, гимнастики, спортивных игр) дополнительно предлагаются нетрадиционные</w:t>
      </w:r>
      <w:r w:rsidR="00040718">
        <w:rPr>
          <w:rFonts w:ascii="Times New Roman" w:eastAsia="SchoolBookCSanPin-Regular" w:hAnsi="Times New Roman"/>
          <w:sz w:val="28"/>
          <w:szCs w:val="28"/>
        </w:rPr>
        <w:t>:</w:t>
      </w:r>
      <w:r w:rsidRPr="00DF7B79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040718">
        <w:rPr>
          <w:rFonts w:ascii="Times New Roman" w:eastAsia="SchoolBookCSanPin-Regular" w:hAnsi="Times New Roman"/>
          <w:sz w:val="28"/>
          <w:szCs w:val="28"/>
        </w:rPr>
        <w:t xml:space="preserve">ритмическая гимнастика, </w:t>
      </w:r>
      <w:proofErr w:type="spellStart"/>
      <w:r w:rsidRPr="00040718">
        <w:rPr>
          <w:rFonts w:ascii="Times New Roman" w:eastAsia="SchoolBookCSanPin-Regular" w:hAnsi="Times New Roman"/>
          <w:sz w:val="28"/>
          <w:szCs w:val="28"/>
        </w:rPr>
        <w:t>стретчин</w:t>
      </w:r>
      <w:r w:rsidR="00041D75" w:rsidRPr="00040718">
        <w:rPr>
          <w:rFonts w:ascii="Times New Roman" w:eastAsia="SchoolBookCSanPin-Regular" w:hAnsi="Times New Roman"/>
          <w:sz w:val="28"/>
          <w:szCs w:val="28"/>
        </w:rPr>
        <w:t>г</w:t>
      </w:r>
      <w:proofErr w:type="spellEnd"/>
      <w:r w:rsidR="00040718">
        <w:rPr>
          <w:rFonts w:ascii="Times New Roman" w:eastAsia="SchoolBookCSanPin-Regular" w:hAnsi="Times New Roman"/>
          <w:sz w:val="28"/>
          <w:szCs w:val="28"/>
        </w:rPr>
        <w:t xml:space="preserve"> (входят в раздел Гимнастика)</w:t>
      </w:r>
    </w:p>
    <w:p w:rsidR="004D4710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Все контрольные нормативы по физической культуре студенты сдают в течение</w:t>
      </w:r>
      <w:r w:rsidR="00040718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</w:t>
      </w:r>
      <w:r w:rsidR="00040718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Всероссийского физкультурно-спортивного комплекса «Готов к труду и обороне</w:t>
      </w:r>
      <w:proofErr w:type="gramStart"/>
      <w:r w:rsidRPr="00DF7B79">
        <w:rPr>
          <w:rFonts w:ascii="Times New Roman" w:eastAsia="SchoolBookCSanPin-Regular" w:hAnsi="Times New Roman"/>
          <w:sz w:val="28"/>
          <w:szCs w:val="28"/>
        </w:rPr>
        <w:t>»(</w:t>
      </w:r>
      <w:proofErr w:type="gramEnd"/>
      <w:r w:rsidRPr="00DF7B79">
        <w:rPr>
          <w:rFonts w:ascii="Times New Roman" w:eastAsia="SchoolBookCSanPin-Regular" w:hAnsi="Times New Roman"/>
          <w:sz w:val="28"/>
          <w:szCs w:val="28"/>
        </w:rPr>
        <w:t>ГТО)</w:t>
      </w:r>
      <w:r w:rsidRPr="00DF7B79">
        <w:rPr>
          <w:rStyle w:val="af7"/>
          <w:rFonts w:ascii="Times New Roman" w:eastAsia="SchoolBookCSanPin-Regular" w:hAnsi="Times New Roman"/>
          <w:sz w:val="28"/>
          <w:szCs w:val="28"/>
        </w:rPr>
        <w:footnoteReference w:id="1"/>
      </w:r>
      <w:r w:rsidRPr="00DF7B79">
        <w:rPr>
          <w:rFonts w:ascii="Times New Roman" w:eastAsia="SchoolBookCSanPin-Regular" w:hAnsi="Times New Roman"/>
          <w:sz w:val="28"/>
          <w:szCs w:val="28"/>
        </w:rPr>
        <w:t>.</w:t>
      </w:r>
    </w:p>
    <w:p w:rsidR="004D4710" w:rsidRDefault="004D4710" w:rsidP="00BE7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710" w:rsidRDefault="00660DFC" w:rsidP="004D471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4D4710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учебной дисциплины</w:t>
      </w:r>
    </w:p>
    <w:p w:rsidR="004D4710" w:rsidRPr="00664C62" w:rsidRDefault="004D4710" w:rsidP="004D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4C62">
        <w:rPr>
          <w:rFonts w:ascii="Times New Roman" w:hAnsi="Times New Roman"/>
          <w:sz w:val="28"/>
          <w:szCs w:val="28"/>
        </w:rPr>
        <w:t xml:space="preserve">Содержание дисциплины «Физическая культура» направлено на </w:t>
      </w:r>
      <w:r w:rsidRPr="00664C62">
        <w:rPr>
          <w:rFonts w:ascii="Times New Roman" w:hAnsi="Times New Roman"/>
          <w:bCs/>
          <w:sz w:val="28"/>
          <w:szCs w:val="28"/>
        </w:rPr>
        <w:t>развитие универсальных учебных действий,</w:t>
      </w:r>
      <w:r w:rsidR="000960FD">
        <w:rPr>
          <w:rFonts w:ascii="Times New Roman" w:hAnsi="Times New Roman"/>
          <w:bCs/>
          <w:sz w:val="28"/>
          <w:szCs w:val="28"/>
        </w:rPr>
        <w:t xml:space="preserve"> </w:t>
      </w:r>
      <w:r w:rsidRPr="00664C62">
        <w:rPr>
          <w:rFonts w:ascii="Times New Roman" w:hAnsi="Times New Roman"/>
          <w:sz w:val="28"/>
          <w:szCs w:val="28"/>
        </w:rPr>
        <w:t xml:space="preserve">формирование личностных, </w:t>
      </w:r>
      <w:proofErr w:type="spellStart"/>
      <w:r w:rsidRPr="00664C6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64C62">
        <w:rPr>
          <w:rFonts w:ascii="Times New Roman" w:hAnsi="Times New Roman"/>
          <w:sz w:val="28"/>
          <w:szCs w:val="28"/>
        </w:rPr>
        <w:t xml:space="preserve">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</w:t>
      </w:r>
    </w:p>
    <w:p w:rsidR="00EE46C5" w:rsidRPr="00253619" w:rsidRDefault="00EE46C5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253619">
        <w:rPr>
          <w:rFonts w:ascii="Times New Roman" w:hAnsi="Times New Roman"/>
          <w:b/>
          <w:bCs/>
          <w:sz w:val="28"/>
          <w:szCs w:val="28"/>
        </w:rPr>
        <w:t>Компетенции для специальности «</w:t>
      </w:r>
      <w:r w:rsidRPr="00253619">
        <w:rPr>
          <w:rFonts w:ascii="Times New Roman" w:eastAsia="Calibri" w:hAnsi="Times New Roman"/>
          <w:b/>
          <w:sz w:val="28"/>
          <w:szCs w:val="28"/>
        </w:rPr>
        <w:t>Операционная деятельность в логистике»:</w:t>
      </w:r>
    </w:p>
    <w:p w:rsidR="00EE46C5" w:rsidRPr="00120264" w:rsidRDefault="00EE46C5" w:rsidP="00EE4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EE46C5" w:rsidRPr="0046317E" w:rsidRDefault="00EE46C5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254D" w:rsidRDefault="002A254D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3. Принимать решения в стандартных и нестандартных ситуациях и нести за</w:t>
      </w:r>
      <w:r w:rsidR="005501F8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них ответственность.</w:t>
      </w:r>
    </w:p>
    <w:p w:rsidR="002A254D" w:rsidRDefault="00EE46C5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="005501F8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развития.</w:t>
      </w:r>
    </w:p>
    <w:p w:rsidR="00EE46C5" w:rsidRDefault="00EE46C5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6. Работать в коллективе и команде, эффективно общаться с коллегами, руководством, потребителями.</w:t>
      </w:r>
    </w:p>
    <w:p w:rsidR="002A254D" w:rsidRDefault="002A254D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7.Брать на себя ответственность за работу членов команды (подчиненных), результат выполнения задания.</w:t>
      </w:r>
    </w:p>
    <w:p w:rsidR="00EE46C5" w:rsidRPr="00253619" w:rsidRDefault="00EE46C5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3619">
        <w:rPr>
          <w:rFonts w:ascii="Times New Roman" w:hAnsi="Times New Roman"/>
          <w:b/>
          <w:bCs/>
          <w:sz w:val="28"/>
          <w:szCs w:val="28"/>
        </w:rPr>
        <w:t>Компетенции для специальности «</w:t>
      </w:r>
      <w:r w:rsidRPr="00253619">
        <w:rPr>
          <w:rFonts w:ascii="Times New Roman" w:eastAsia="Calibri" w:hAnsi="Times New Roman"/>
          <w:b/>
          <w:sz w:val="28"/>
          <w:szCs w:val="28"/>
        </w:rPr>
        <w:t>Товароведение и экспертиза качества потребительских товаров»:</w:t>
      </w:r>
    </w:p>
    <w:p w:rsidR="002A254D" w:rsidRPr="00120264" w:rsidRDefault="002A254D" w:rsidP="002A2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2A254D" w:rsidRPr="0046317E" w:rsidRDefault="002A254D" w:rsidP="002A2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254D" w:rsidRDefault="002A254D" w:rsidP="002A2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3. Принимать решения в стандартных и нестандартных ситуациях и нести за</w:t>
      </w:r>
      <w:r w:rsidR="005D44CB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них ответственность.</w:t>
      </w:r>
    </w:p>
    <w:p w:rsidR="002A254D" w:rsidRDefault="002A254D" w:rsidP="002A2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="005D44CB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развития.</w:t>
      </w:r>
    </w:p>
    <w:p w:rsidR="002A254D" w:rsidRDefault="002A254D" w:rsidP="002A2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6. Работать в коллективе и команде, эффективно общаться с коллегами, руководством, потребителями.</w:t>
      </w:r>
    </w:p>
    <w:p w:rsidR="002A254D" w:rsidRDefault="002A254D" w:rsidP="002A2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7.Брать на себя ответственность за работу членов команды (подчиненных), результат выполнения задания.</w:t>
      </w:r>
    </w:p>
    <w:p w:rsidR="00A7288A" w:rsidRDefault="00A7288A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p w:rsidR="00686BDE" w:rsidRDefault="00686BDE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p w:rsidR="00686BDE" w:rsidRDefault="00686BDE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p w:rsidR="00686BDE" w:rsidRDefault="00686BDE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p w:rsidR="00686BDE" w:rsidRPr="00120264" w:rsidRDefault="00686BDE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02AF3" w:rsidRPr="00CF6B27" w:rsidTr="00502AF3">
        <w:tc>
          <w:tcPr>
            <w:tcW w:w="6771" w:type="dxa"/>
          </w:tcPr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3118" w:type="dxa"/>
          </w:tcPr>
          <w:p w:rsidR="00502AF3" w:rsidRPr="00502AF3" w:rsidRDefault="00502AF3" w:rsidP="0050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Cs/>
                <w:iCs/>
                <w:sz w:val="24"/>
                <w:szCs w:val="24"/>
              </w:rPr>
              <w:t>Общие компетенции</w:t>
            </w:r>
          </w:p>
          <w:p w:rsidR="00502AF3" w:rsidRPr="00502AF3" w:rsidRDefault="00502AF3" w:rsidP="0050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ФГОС СПО</w:t>
            </w:r>
          </w:p>
        </w:tc>
      </w:tr>
      <w:tr w:rsidR="00502AF3" w:rsidRPr="00CF6B27" w:rsidTr="00502AF3">
        <w:trPr>
          <w:trHeight w:val="3536"/>
        </w:trPr>
        <w:tc>
          <w:tcPr>
            <w:tcW w:w="6771" w:type="dxa"/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F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02AF3">
              <w:rPr>
                <w:rFonts w:ascii="Times New Roman" w:hAnsi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готовность к служению Отечеству, его защите;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F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02AF3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color w:val="000000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 </w:t>
            </w:r>
          </w:p>
        </w:tc>
        <w:tc>
          <w:tcPr>
            <w:tcW w:w="3118" w:type="dxa"/>
          </w:tcPr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6, ОК 4</w:t>
            </w: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6, ОК 7</w:t>
            </w: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4</w:t>
            </w: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54D" w:rsidRDefault="002A254D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6, ОК 3</w:t>
            </w: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6, ОК 7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1,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1, ОК 3,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3, ОК 4, ОК 6</w:t>
            </w:r>
          </w:p>
        </w:tc>
      </w:tr>
      <w:tr w:rsidR="00502AF3" w:rsidRPr="00CF6B27" w:rsidTr="00502AF3">
        <w:trPr>
          <w:trHeight w:val="27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502AF3">
              <w:rPr>
                <w:rStyle w:val="FontStyle18"/>
                <w:rFonts w:eastAsia="Tahoma"/>
                <w:sz w:val="24"/>
                <w:szCs w:val="24"/>
              </w:rPr>
              <w:t>ОК 2, ОК 6,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6, ОК 3, ОК 7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2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3, ОК 4</w:t>
            </w:r>
          </w:p>
        </w:tc>
      </w:tr>
      <w:tr w:rsidR="00502AF3" w:rsidRPr="00CF6B27" w:rsidTr="00502AF3">
        <w:trPr>
          <w:trHeight w:val="1977"/>
        </w:trPr>
        <w:tc>
          <w:tcPr>
            <w:tcW w:w="6771" w:type="dxa"/>
            <w:tcBorders>
              <w:right w:val="single" w:sz="4" w:space="0" w:color="auto"/>
            </w:tcBorders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2, ОК 4 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3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1, ОК 3,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3, ОК 6, ОК 7</w:t>
            </w:r>
          </w:p>
        </w:tc>
      </w:tr>
    </w:tbl>
    <w:p w:rsidR="00FA6FFC" w:rsidRPr="00120264" w:rsidRDefault="00FA6FFC" w:rsidP="00FA6FFC">
      <w:pPr>
        <w:shd w:val="clear" w:color="auto" w:fill="FFFFFF"/>
        <w:spacing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p w:rsidR="00502AF3" w:rsidRDefault="00660DFC" w:rsidP="00502AF3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502AF3" w:rsidRPr="0076770F">
        <w:rPr>
          <w:rFonts w:ascii="Times New Roman" w:hAnsi="Times New Roman"/>
          <w:b/>
          <w:caps/>
          <w:color w:val="000000"/>
          <w:sz w:val="28"/>
          <w:szCs w:val="28"/>
        </w:rPr>
        <w:t>Тематический план</w:t>
      </w:r>
    </w:p>
    <w:p w:rsidR="00F00071" w:rsidRDefault="000A4AC9" w:rsidP="000A4AC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Специальности: Операционная деятельность в логистике,</w:t>
      </w:r>
    </w:p>
    <w:p w:rsidR="000A4AC9" w:rsidRPr="00120264" w:rsidRDefault="000A4AC9" w:rsidP="000A4AC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Товароведение и экспертиза качества потребительских товаров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2"/>
        <w:gridCol w:w="4394"/>
        <w:gridCol w:w="992"/>
        <w:gridCol w:w="709"/>
        <w:gridCol w:w="1843"/>
      </w:tblGrid>
      <w:tr w:rsidR="00593FF3" w:rsidRPr="0076770F" w:rsidTr="005D44CB">
        <w:trPr>
          <w:trHeight w:val="191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Темы </w:t>
            </w:r>
            <w:proofErr w:type="gramStart"/>
            <w:r w:rsidRPr="0076770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6770F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593FF3" w:rsidRPr="0076770F" w:rsidTr="005D44CB">
        <w:trPr>
          <w:trHeight w:val="21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Самостоятельной работы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обязательной аудиторной нагрузки</w:t>
            </w:r>
          </w:p>
        </w:tc>
      </w:tr>
      <w:tr w:rsidR="005D44CB" w:rsidRPr="0076770F" w:rsidTr="005D44CB">
        <w:trPr>
          <w:trHeight w:val="79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D44CB" w:rsidRPr="0076770F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D44CB" w:rsidRPr="0076770F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44CB" w:rsidRPr="0076770F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44CB" w:rsidRPr="0076770F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44CB" w:rsidRPr="00595865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D44CB">
              <w:rPr>
                <w:rFonts w:ascii="Times New Roman" w:hAnsi="Times New Roman"/>
                <w:color w:val="000000"/>
              </w:rPr>
              <w:t>Лекции, уроки</w:t>
            </w:r>
          </w:p>
        </w:tc>
      </w:tr>
      <w:tr w:rsidR="005D44CB" w:rsidRPr="0076770F" w:rsidTr="005D44CB"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404526" w:rsidRDefault="005D44CB" w:rsidP="00502AF3">
            <w:pPr>
              <w:tabs>
                <w:tab w:val="left" w:pos="456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4526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44CB" w:rsidRPr="00595865" w:rsidRDefault="005D44CB" w:rsidP="00263F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D44CB">
              <w:rPr>
                <w:rFonts w:ascii="Times New Roman" w:hAnsi="Times New Roman"/>
              </w:rPr>
              <w:t>32</w:t>
            </w:r>
          </w:p>
        </w:tc>
      </w:tr>
      <w:tr w:rsidR="005D44CB" w:rsidRPr="0076770F" w:rsidTr="005D4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404526" w:rsidRDefault="005D44CB" w:rsidP="00502AF3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45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44CB" w:rsidRPr="00595865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5D44C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44CB" w:rsidRPr="0076770F" w:rsidTr="005D4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20264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44CB" w:rsidRPr="00595865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5D44CB" w:rsidRPr="0076770F" w:rsidTr="005D4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404526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4526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44CB" w:rsidRPr="00595865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D44CB" w:rsidRPr="0076770F" w:rsidTr="005D4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DE7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</w:t>
            </w:r>
            <w:r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686B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44CB" w:rsidRPr="00595865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5D44CB" w:rsidRPr="00DE7381" w:rsidTr="005D44C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4CB" w:rsidRPr="00DE738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44CB" w:rsidRPr="00DE738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E7381">
              <w:rPr>
                <w:rFonts w:ascii="Times New Roman" w:hAnsi="Times New Roman"/>
                <w:b/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4CB" w:rsidRPr="00DE738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381">
              <w:rPr>
                <w:rFonts w:ascii="Times New Roman" w:hAnsi="Times New Roman"/>
                <w:b/>
                <w:color w:val="000000"/>
              </w:rPr>
              <w:t>177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4CB" w:rsidRPr="00DE738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381">
              <w:rPr>
                <w:rFonts w:ascii="Times New Roman" w:hAnsi="Times New Roman"/>
                <w:b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4CB" w:rsidRPr="00595865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</w:rPr>
              <w:t>118</w:t>
            </w:r>
          </w:p>
        </w:tc>
      </w:tr>
    </w:tbl>
    <w:p w:rsidR="00502AF3" w:rsidRPr="0076770F" w:rsidRDefault="00502AF3" w:rsidP="00502AF3">
      <w:pPr>
        <w:rPr>
          <w:rFonts w:ascii="Times New Roman" w:hAnsi="Times New Roman"/>
          <w:color w:val="000000"/>
        </w:rPr>
      </w:pPr>
    </w:p>
    <w:p w:rsidR="00593FF3" w:rsidRPr="00120264" w:rsidRDefault="00593FF3" w:rsidP="00593FF3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52832" w:rsidRPr="00120264" w:rsidRDefault="00552832">
      <w:pPr>
        <w:rPr>
          <w:rFonts w:ascii="Times New Roman" w:hAnsi="Times New Roman"/>
          <w:b/>
          <w:sz w:val="28"/>
          <w:szCs w:val="28"/>
        </w:rPr>
      </w:pPr>
    </w:p>
    <w:p w:rsidR="0096731A" w:rsidRPr="00120264" w:rsidRDefault="00DE78AD" w:rsidP="003F07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193CA5" w:rsidRPr="009327D7" w:rsidRDefault="00364D25" w:rsidP="003F078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327D7">
        <w:rPr>
          <w:rFonts w:ascii="Times New Roman" w:hAnsi="Times New Roman"/>
          <w:b/>
          <w:sz w:val="32"/>
          <w:szCs w:val="32"/>
        </w:rPr>
        <w:t>Практическая часть</w:t>
      </w:r>
      <w:r w:rsidR="00CC3CF3">
        <w:rPr>
          <w:rFonts w:ascii="Times New Roman" w:hAnsi="Times New Roman"/>
          <w:b/>
          <w:sz w:val="32"/>
          <w:szCs w:val="32"/>
        </w:rPr>
        <w:t xml:space="preserve"> </w:t>
      </w:r>
      <w:r w:rsidR="00CC3CF3" w:rsidRPr="00CC3CF3">
        <w:rPr>
          <w:rFonts w:ascii="Times New Roman" w:hAnsi="Times New Roman"/>
          <w:b/>
          <w:sz w:val="32"/>
          <w:szCs w:val="32"/>
        </w:rPr>
        <w:t>самостоятельной работы</w:t>
      </w:r>
    </w:p>
    <w:p w:rsidR="00EF366F" w:rsidRDefault="00EF366F" w:rsidP="00EF36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2497">
        <w:rPr>
          <w:rFonts w:ascii="Times New Roman" w:hAnsi="Times New Roman"/>
          <w:b/>
          <w:bCs/>
          <w:sz w:val="28"/>
          <w:szCs w:val="28"/>
        </w:rPr>
        <w:t xml:space="preserve">Легкая атлетика. </w:t>
      </w:r>
    </w:p>
    <w:p w:rsidR="00EF366F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Способствует развитию выносливости, быстроты, скоростно-силовых качеств, упорства, трудолюбия, внимания,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восприятия, мышления.</w:t>
      </w:r>
      <w:proofErr w:type="gramEnd"/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Кроссовая подготовка: высокий и низкий старт, стартовый разгон, финиширован</w:t>
      </w:r>
      <w:r>
        <w:rPr>
          <w:rFonts w:ascii="Times New Roman" w:eastAsia="SchoolBookCSanPin-Regular" w:hAnsi="Times New Roman"/>
          <w:sz w:val="28"/>
          <w:szCs w:val="28"/>
        </w:rPr>
        <w:t>ие; бег 100 м, эстафетный бег 4´100 м, 4´</w:t>
      </w:r>
      <w:r w:rsidRPr="00462497">
        <w:rPr>
          <w:rFonts w:ascii="Times New Roman" w:eastAsia="SchoolBookCSanPin-Regular" w:hAnsi="Times New Roman"/>
          <w:sz w:val="28"/>
          <w:szCs w:val="28"/>
        </w:rPr>
        <w:t>400 м; бег по прямой с различной скоростью,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равномерный бег на дистанцию 2 000 м (девушки) и 3 000 м (юноши), прыжки в длину с разбега способом «согнув н</w:t>
      </w:r>
      <w:r>
        <w:rPr>
          <w:rFonts w:ascii="Times New Roman" w:eastAsia="SchoolBookCSanPin-Regular" w:hAnsi="Times New Roman"/>
          <w:sz w:val="28"/>
          <w:szCs w:val="28"/>
        </w:rPr>
        <w:t>оги»; прыжки в высоту способами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 «прогнувшись»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,п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>ерешагивания, «ножницы», перекидной; метание гранаты весом 500 г (девушки) и700 г (юноши); толкание ядра.</w:t>
      </w:r>
    </w:p>
    <w:p w:rsidR="00821EDB" w:rsidRPr="00821EDB" w:rsidRDefault="00821EDB" w:rsidP="0082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1EDB">
        <w:rPr>
          <w:rFonts w:ascii="Times New Roman" w:eastAsia="SchoolBookCSanPin-Regular" w:hAnsi="Times New Roman"/>
          <w:b/>
          <w:sz w:val="28"/>
          <w:szCs w:val="28"/>
        </w:rPr>
        <w:t>Самостоятельная работа:</w:t>
      </w:r>
      <w:r w:rsidRPr="00821EDB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0C7D78">
        <w:rPr>
          <w:rFonts w:ascii="Times New Roman" w:eastAsia="SchoolBookCSanPin-Regular" w:hAnsi="Times New Roman"/>
          <w:sz w:val="28"/>
          <w:szCs w:val="28"/>
        </w:rPr>
        <w:t>Кроссовая подготовка,</w:t>
      </w:r>
      <w:r>
        <w:rPr>
          <w:rFonts w:ascii="Times New Roman" w:eastAsia="SchoolBookCSanPin-Regular" w:hAnsi="Times New Roman"/>
          <w:sz w:val="28"/>
          <w:szCs w:val="28"/>
        </w:rPr>
        <w:t xml:space="preserve">  силовая подготовка,    общефизическая подготовка, составление комплекса  общеразвивающих упражнений.</w:t>
      </w:r>
    </w:p>
    <w:p w:rsidR="00EF366F" w:rsidRPr="00462497" w:rsidRDefault="00EF366F" w:rsidP="00932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/>
          <w:b/>
          <w:bCs/>
          <w:sz w:val="28"/>
          <w:szCs w:val="28"/>
        </w:rPr>
        <w:t>2</w:t>
      </w:r>
      <w:r w:rsidRPr="00462497">
        <w:rPr>
          <w:rFonts w:ascii="Times New Roman" w:eastAsia="SchoolBookCSanPin-Regular" w:hAnsi="Times New Roman"/>
          <w:b/>
          <w:bCs/>
          <w:sz w:val="28"/>
          <w:szCs w:val="28"/>
        </w:rPr>
        <w:t>. Спортивные игры</w:t>
      </w:r>
    </w:p>
    <w:p w:rsidR="00EF366F" w:rsidRPr="00462497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Проведение спортивных игр способствует совершенствованию профессиональной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пространственных, временных и силовых параметров движения, формированию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активности, силовой и скоростной выносливости; совершенствованию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взрывной силы; развитию таких личностных качеств, как восприятие, внимание,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память, воображение, согласованность групповых взаимодействий, быстрое принятие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решений;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воспитанию волевых качеств, инициативности и самостоятельности.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оснащение, которые в большей степени направлены на предупреждение и профилактику профзаболеваний, отвечают климатическим условиям региона.</w:t>
      </w:r>
    </w:p>
    <w:p w:rsidR="00EF366F" w:rsidRPr="00084C06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84C06">
        <w:rPr>
          <w:rFonts w:ascii="Times New Roman" w:hAnsi="Times New Roman"/>
          <w:b/>
          <w:bCs/>
          <w:iCs/>
          <w:sz w:val="28"/>
          <w:szCs w:val="28"/>
        </w:rPr>
        <w:t>Баскетбол</w:t>
      </w:r>
    </w:p>
    <w:p w:rsidR="00FA0BE0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sz w:val="28"/>
          <w:szCs w:val="28"/>
        </w:rPr>
      </w:pP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Ловля и передача мяча, ведение, броски мяча в корзину (с места, в движении,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прыжком), вырывание и выбивание (приемы овладения мячом), прием техники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защита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462497">
        <w:rPr>
          <w:rFonts w:ascii="Times New Roman" w:eastAsia="SchoolBookCSanPin-Regular" w:hAnsi="Times New Roman"/>
          <w:sz w:val="28"/>
          <w:szCs w:val="28"/>
        </w:rPr>
        <w:t>перехват, приемы, применяемые против броска, накрывание, тактика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нападения, тактика защиты.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Правила игры. Техника безопасности игры. Игра по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упрощенным правилам баскетбола. Игра по правилам.</w:t>
      </w:r>
      <w:r w:rsidR="00FA0BE0" w:rsidRPr="00FA0BE0">
        <w:rPr>
          <w:rFonts w:ascii="Times New Roman" w:eastAsia="SchoolBookCSanPin-Regular" w:hAnsi="Times New Roman"/>
          <w:b/>
          <w:sz w:val="28"/>
          <w:szCs w:val="28"/>
        </w:rPr>
        <w:t xml:space="preserve"> </w:t>
      </w:r>
    </w:p>
    <w:p w:rsidR="00FA0BE0" w:rsidRPr="000C7D78" w:rsidRDefault="00FA0BE0" w:rsidP="00FA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1EDB">
        <w:rPr>
          <w:rFonts w:ascii="Times New Roman" w:eastAsia="SchoolBookCSanPin-Regular" w:hAnsi="Times New Roman"/>
          <w:b/>
          <w:sz w:val="28"/>
          <w:szCs w:val="28"/>
        </w:rPr>
        <w:t>Самостоятельная работа</w:t>
      </w:r>
      <w:r w:rsidR="00AF2414">
        <w:rPr>
          <w:rFonts w:ascii="Times New Roman" w:eastAsia="SchoolBookCSanPin-Regular" w:hAnsi="Times New Roman"/>
          <w:b/>
          <w:sz w:val="28"/>
          <w:szCs w:val="28"/>
        </w:rPr>
        <w:t xml:space="preserve">: </w:t>
      </w:r>
      <w:r>
        <w:rPr>
          <w:rFonts w:ascii="Times New Roman" w:eastAsia="SchoolBookCSanPin-Regular" w:hAnsi="Times New Roman"/>
          <w:sz w:val="28"/>
          <w:szCs w:val="28"/>
        </w:rPr>
        <w:t>развитие координации и силы,</w:t>
      </w:r>
      <w:r w:rsidRPr="00F14099">
        <w:rPr>
          <w:rFonts w:ascii="Times New Roman" w:eastAsia="SchoolBookCSanPin-Regular" w:hAnsi="Times New Roman"/>
          <w:sz w:val="28"/>
          <w:szCs w:val="28"/>
        </w:rPr>
        <w:t xml:space="preserve"> </w:t>
      </w:r>
      <w:r>
        <w:rPr>
          <w:rFonts w:ascii="Times New Roman" w:eastAsia="SchoolBookCSanPin-Regular" w:hAnsi="Times New Roman"/>
          <w:sz w:val="28"/>
          <w:szCs w:val="28"/>
        </w:rPr>
        <w:t>круговая тренировка,</w:t>
      </w:r>
      <w:r w:rsidRPr="00F14099">
        <w:rPr>
          <w:rFonts w:ascii="Times New Roman" w:eastAsia="SchoolBookCSanPin-Regular" w:hAnsi="Times New Roman"/>
          <w:sz w:val="28"/>
          <w:szCs w:val="28"/>
        </w:rPr>
        <w:t xml:space="preserve"> </w:t>
      </w:r>
      <w:r>
        <w:rPr>
          <w:rFonts w:ascii="Times New Roman" w:eastAsia="SchoolBookCSanPin-Regular" w:hAnsi="Times New Roman"/>
          <w:sz w:val="28"/>
          <w:szCs w:val="28"/>
        </w:rPr>
        <w:t xml:space="preserve">составление комплекса ОРУ </w:t>
      </w:r>
    </w:p>
    <w:p w:rsidR="00EF366F" w:rsidRPr="00462497" w:rsidRDefault="00FA0BE0" w:rsidP="00FA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 xml:space="preserve">       </w:t>
      </w:r>
      <w:r w:rsidR="00EF366F" w:rsidRPr="00462497">
        <w:rPr>
          <w:rFonts w:ascii="Times New Roman" w:hAnsi="Times New Roman"/>
          <w:b/>
          <w:bCs/>
          <w:sz w:val="28"/>
          <w:szCs w:val="28"/>
        </w:rPr>
        <w:t>3. Гимнастика</w:t>
      </w:r>
    </w:p>
    <w:p w:rsidR="00AF2414" w:rsidRDefault="00EF366F" w:rsidP="0028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</w:t>
      </w:r>
      <w:r>
        <w:rPr>
          <w:rFonts w:ascii="Times New Roman" w:eastAsia="SchoolBookCSanPin-Regular" w:hAnsi="Times New Roman"/>
          <w:sz w:val="28"/>
          <w:szCs w:val="28"/>
        </w:rPr>
        <w:t>.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 Совершенствует память,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внимание, целеустремленность, мышление.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Общеразвивающие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 упражнения, упражнения в паре с партнером, упражнения с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гантелями,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упражнения на внимание, висы и упоры, упражнения у гимнастической стенки)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.У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>пражнения для коррекции зрения. Комплексы упражнений вводной и производственной гимнастик</w:t>
      </w:r>
      <w:r w:rsidR="002866AF">
        <w:rPr>
          <w:rFonts w:ascii="Times New Roman" w:eastAsia="SchoolBookCSanPin-Regular" w:hAnsi="Times New Roman"/>
          <w:sz w:val="28"/>
          <w:szCs w:val="28"/>
        </w:rPr>
        <w:t xml:space="preserve">и </w:t>
      </w:r>
    </w:p>
    <w:p w:rsidR="002866AF" w:rsidRDefault="00AF2414" w:rsidP="0028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1EDB">
        <w:rPr>
          <w:rFonts w:ascii="Times New Roman" w:eastAsia="SchoolBookCSanPin-Regular" w:hAnsi="Times New Roman"/>
          <w:b/>
          <w:sz w:val="28"/>
          <w:szCs w:val="28"/>
        </w:rPr>
        <w:t>Самостоятельная работа:</w:t>
      </w:r>
      <w:r w:rsidR="002866AF" w:rsidRPr="00771590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="002866AF">
        <w:rPr>
          <w:rFonts w:ascii="Times New Roman" w:eastAsia="SchoolBookCSanPin-Regular" w:hAnsi="Times New Roman"/>
          <w:sz w:val="28"/>
          <w:szCs w:val="28"/>
        </w:rPr>
        <w:t xml:space="preserve">Составление комплекса ОРУ,  общефизическая подготовка, круговая тренировка, прыжковая подготовка.   </w:t>
      </w:r>
    </w:p>
    <w:p w:rsidR="00EF366F" w:rsidRPr="00462497" w:rsidRDefault="002866AF" w:rsidP="0028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 xml:space="preserve">        </w:t>
      </w:r>
      <w:r w:rsidR="00EF366F">
        <w:rPr>
          <w:rFonts w:ascii="Times New Roman" w:hAnsi="Times New Roman"/>
          <w:b/>
          <w:bCs/>
          <w:sz w:val="28"/>
          <w:szCs w:val="28"/>
        </w:rPr>
        <w:t>4</w:t>
      </w:r>
      <w:r w:rsidR="00EF366F" w:rsidRPr="00462497">
        <w:rPr>
          <w:rFonts w:ascii="Times New Roman" w:hAnsi="Times New Roman"/>
          <w:b/>
          <w:bCs/>
          <w:sz w:val="28"/>
          <w:szCs w:val="28"/>
        </w:rPr>
        <w:t>. Лыжная подготовка</w:t>
      </w:r>
    </w:p>
    <w:p w:rsidR="002866AF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 xml:space="preserve">Решает оздоровительные задачи, задачи активного отдыха. Увеличивает резервные возможности 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сердечно-сосудистой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и дыхательной систем, повышает защитные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функции организма. Совершенствует силовую выносливость, координацию движений. Воспитывает смелость, выдержку, упорство в достижении цели.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Переход с одновременных лыжных ходов на 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попеременные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>. Преодоление подъемов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 препятствий. Переход с хода на ход в зависимости от условий дистанции и состояния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Правила соревнований. Техника безопасности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при занятиях лыжным спортом. Первая помощь при травмах и обморожениях.</w:t>
      </w:r>
      <w:r w:rsidR="002866AF" w:rsidRPr="002866AF">
        <w:rPr>
          <w:rFonts w:ascii="Times New Roman" w:eastAsia="SchoolBookCSanPin-Regular" w:hAnsi="Times New Roman"/>
          <w:b/>
          <w:sz w:val="28"/>
          <w:szCs w:val="28"/>
        </w:rPr>
        <w:t xml:space="preserve"> </w:t>
      </w:r>
    </w:p>
    <w:p w:rsidR="00EF366F" w:rsidRPr="00462497" w:rsidRDefault="002866AF" w:rsidP="0028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1EDB">
        <w:rPr>
          <w:rFonts w:ascii="Times New Roman" w:eastAsia="SchoolBookCSanPin-Regular" w:hAnsi="Times New Roman"/>
          <w:b/>
          <w:sz w:val="28"/>
          <w:szCs w:val="28"/>
        </w:rPr>
        <w:t>Самостоятельная работа:</w:t>
      </w:r>
      <w:r>
        <w:rPr>
          <w:rFonts w:ascii="Times New Roman" w:eastAsia="SchoolBookCSanPin-Regular" w:hAnsi="Times New Roman"/>
          <w:b/>
          <w:sz w:val="28"/>
          <w:szCs w:val="28"/>
        </w:rPr>
        <w:t xml:space="preserve"> </w:t>
      </w:r>
      <w:r w:rsidRPr="002866AF">
        <w:rPr>
          <w:rFonts w:ascii="Times New Roman" w:eastAsia="SchoolBookCSanPin-Regular" w:hAnsi="Times New Roman"/>
          <w:sz w:val="28"/>
          <w:szCs w:val="28"/>
        </w:rPr>
        <w:t>лыжные прогулки</w:t>
      </w:r>
    </w:p>
    <w:p w:rsidR="00EF366F" w:rsidRPr="00462497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/>
          <w:b/>
          <w:bCs/>
          <w:sz w:val="28"/>
          <w:szCs w:val="28"/>
        </w:rPr>
        <w:t>5</w:t>
      </w:r>
      <w:r w:rsidRPr="00462497">
        <w:rPr>
          <w:rFonts w:ascii="Times New Roman" w:eastAsia="SchoolBookCSanPin-Regular" w:hAnsi="Times New Roman"/>
          <w:b/>
          <w:bCs/>
          <w:sz w:val="28"/>
          <w:szCs w:val="28"/>
        </w:rPr>
        <w:t>. Спортивные игры</w:t>
      </w:r>
    </w:p>
    <w:p w:rsidR="00EF366F" w:rsidRPr="00462497" w:rsidRDefault="00EF366F" w:rsidP="0097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Проведение спортивных игр способствует совершенствованию профессиональной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пространственных, временных и силовых параметров движения, формированию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активности, силовой и скоростной выносливости; совершенствованию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взрывной силы; развитию таких личностных качеств, как восприятие, внимание,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память, воображение, согласованность групповых взаимодействий, быстрое принятие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решений;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воспитанию волевых качеств, инициативности и самостоятельности.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оснащение, которые в большей степени направлены на предупреждение и профилактику профзаболеваний, отвечают климатическим условиям региона.</w:t>
      </w:r>
      <w:r w:rsidR="00977F25" w:rsidRPr="00977F25">
        <w:rPr>
          <w:rFonts w:ascii="Times New Roman" w:eastAsia="SchoolBookCSanPin-Regular" w:hAnsi="Times New Roman"/>
          <w:b/>
          <w:sz w:val="28"/>
          <w:szCs w:val="28"/>
        </w:rPr>
        <w:t xml:space="preserve"> </w:t>
      </w:r>
    </w:p>
    <w:p w:rsidR="00EF366F" w:rsidRPr="00084C06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084C06">
        <w:rPr>
          <w:rFonts w:ascii="Times New Roman" w:eastAsia="SchoolBookCSanPin-Regular" w:hAnsi="Times New Roman"/>
          <w:b/>
          <w:bCs/>
          <w:iCs/>
          <w:sz w:val="28"/>
          <w:szCs w:val="28"/>
        </w:rPr>
        <w:t>Волейбол</w:t>
      </w:r>
    </w:p>
    <w:p w:rsidR="00977F25" w:rsidRDefault="00EF366F" w:rsidP="0097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Исходное положение (стойки), перемещения, передача, подача, нападающий удар,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прием мяча снизу двумя руками, прием мяча одной рукой с последующим нападением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 перекатом в сторону, на бедро и спину, прием мяча одной рукой в падении впереди последующим скольжением на груди</w:t>
      </w:r>
      <w:r>
        <w:rPr>
          <w:rFonts w:ascii="Times New Roman" w:eastAsia="SchoolBookCSanPin-Regular" w:hAnsi="Times New Roman"/>
          <w:sz w:val="28"/>
          <w:szCs w:val="28"/>
        </w:rPr>
        <w:t xml:space="preserve"> – </w:t>
      </w:r>
      <w:r w:rsidRPr="00462497">
        <w:rPr>
          <w:rFonts w:ascii="Times New Roman" w:eastAsia="SchoolBookCSanPin-Regular" w:hAnsi="Times New Roman"/>
          <w:sz w:val="28"/>
          <w:szCs w:val="28"/>
        </w:rPr>
        <w:t>животе, блокирование, тактика нападения,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тактика защиты. Правила игры. Техника безопасности игры. Игра по упрощенным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правилам волейбола. Игра по правилам.</w:t>
      </w:r>
      <w:r w:rsidR="00977F25" w:rsidRPr="00977F25">
        <w:rPr>
          <w:rFonts w:ascii="Times New Roman" w:eastAsia="SchoolBookCSanPin-Regular" w:hAnsi="Times New Roman"/>
          <w:b/>
          <w:sz w:val="28"/>
          <w:szCs w:val="28"/>
        </w:rPr>
        <w:t xml:space="preserve"> </w:t>
      </w:r>
    </w:p>
    <w:p w:rsidR="00977F25" w:rsidRPr="000C7D78" w:rsidRDefault="00977F25" w:rsidP="0097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1EDB">
        <w:rPr>
          <w:rFonts w:ascii="Times New Roman" w:eastAsia="SchoolBookCSanPin-Regular" w:hAnsi="Times New Roman"/>
          <w:b/>
          <w:sz w:val="28"/>
          <w:szCs w:val="28"/>
        </w:rPr>
        <w:t>Самостоятельная работа:</w:t>
      </w:r>
      <w:r w:rsidRPr="00977F2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713FB0">
        <w:rPr>
          <w:rFonts w:ascii="Times New Roman" w:eastAsia="SchoolBookCSanPin-Regular" w:hAnsi="Times New Roman"/>
          <w:sz w:val="28"/>
          <w:szCs w:val="28"/>
        </w:rPr>
        <w:t>Прыжкова</w:t>
      </w:r>
      <w:r>
        <w:rPr>
          <w:rFonts w:ascii="Times New Roman" w:eastAsia="SchoolBookCSanPin-Regular" w:hAnsi="Times New Roman"/>
          <w:sz w:val="28"/>
          <w:szCs w:val="28"/>
        </w:rPr>
        <w:t>я подготовка, развитие координации и силы,</w:t>
      </w:r>
      <w:r w:rsidRPr="00F14099">
        <w:rPr>
          <w:rFonts w:ascii="Times New Roman" w:eastAsia="SchoolBookCSanPin-Regular" w:hAnsi="Times New Roman"/>
          <w:sz w:val="28"/>
          <w:szCs w:val="28"/>
        </w:rPr>
        <w:t xml:space="preserve"> </w:t>
      </w:r>
      <w:r>
        <w:rPr>
          <w:rFonts w:ascii="Times New Roman" w:eastAsia="SchoolBookCSanPin-Regular" w:hAnsi="Times New Roman"/>
          <w:sz w:val="28"/>
          <w:szCs w:val="28"/>
        </w:rPr>
        <w:t>круговая тренировка,</w:t>
      </w:r>
      <w:r w:rsidRPr="00F14099">
        <w:rPr>
          <w:rFonts w:ascii="Times New Roman" w:eastAsia="SchoolBookCSanPin-Regular" w:hAnsi="Times New Roman"/>
          <w:sz w:val="28"/>
          <w:szCs w:val="28"/>
        </w:rPr>
        <w:t xml:space="preserve"> </w:t>
      </w:r>
      <w:r>
        <w:rPr>
          <w:rFonts w:ascii="Times New Roman" w:eastAsia="SchoolBookCSanPin-Regular" w:hAnsi="Times New Roman"/>
          <w:sz w:val="28"/>
          <w:szCs w:val="28"/>
        </w:rPr>
        <w:t xml:space="preserve">составление комплекса ОРУ </w:t>
      </w:r>
    </w:p>
    <w:p w:rsidR="00EF366F" w:rsidRPr="00462497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364D25" w:rsidRPr="00084C06" w:rsidRDefault="00364D25" w:rsidP="0036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SchoolBookCSanPin-Regular" w:hAnsi="Times New Roman"/>
          <w:b/>
          <w:bCs/>
          <w:sz w:val="28"/>
          <w:szCs w:val="28"/>
        </w:rPr>
        <w:t xml:space="preserve">                             *</w:t>
      </w:r>
      <w:r w:rsidRPr="00364D25">
        <w:rPr>
          <w:rFonts w:ascii="Times New Roman" w:hAnsi="Times New Roman"/>
          <w:iCs/>
          <w:sz w:val="28"/>
          <w:szCs w:val="28"/>
        </w:rPr>
        <w:t>Учебно</w:t>
      </w:r>
      <w:r w:rsidRPr="00364D25">
        <w:rPr>
          <w:rFonts w:ascii="Times New Roman" w:hAnsi="Times New Roman"/>
          <w:sz w:val="28"/>
          <w:szCs w:val="28"/>
        </w:rPr>
        <w:t>-</w:t>
      </w:r>
      <w:r w:rsidRPr="00364D25">
        <w:rPr>
          <w:rFonts w:ascii="Times New Roman" w:hAnsi="Times New Roman"/>
          <w:iCs/>
          <w:sz w:val="28"/>
          <w:szCs w:val="28"/>
        </w:rPr>
        <w:t>методические занятия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Содержание учебно-методических занятий определяется по выбору преподавателя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с учетом интересов студентов.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1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Простейшие методики самооценки работоспособности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усталости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утомления и применение средств физической культуры для их направленной коррекции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Использование методов самоконтроля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стандартов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индексов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2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составления и проведения самостоятельных занятий физическими</w:t>
      </w:r>
      <w:r w:rsidR="007E20E5"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упражнениями гигиенической и профессиональной направленности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активного отдыха в ходе профессиональной деятельности по избранному направлению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3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Массаж и самомассаж при физическом и умственном утомлении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4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Физические упражнения для профилактики и коррекции нарушения опорно-двигательного аппарата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Профилактика профессиональных заболеваний средствами и</w:t>
      </w:r>
      <w:r w:rsidR="00CB5AAC"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методами физического воспитания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Физические упражнения для коррекции зрения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5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Составление и проведение комплексов утренней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вводной и производственной гимнастики с учетом направления будущей профессиональной деятельности</w:t>
      </w:r>
      <w:r w:rsidR="00CB5AAC"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студентов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6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определения профессионально значимых психофизиологических и</w:t>
      </w:r>
      <w:r w:rsidR="00CB5AAC"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 xml:space="preserve">двигательных качеств на основе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профессиограммы</w:t>
      </w:r>
      <w:proofErr w:type="spellEnd"/>
      <w:r w:rsidRPr="00462497">
        <w:rPr>
          <w:rFonts w:ascii="Times New Roman" w:hAnsi="Times New Roman"/>
          <w:iCs/>
          <w:sz w:val="28"/>
          <w:szCs w:val="28"/>
        </w:rPr>
        <w:t xml:space="preserve"> специалиста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7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Самооценка и анализ выполнения обязательных тестов состояния здоровья</w:t>
      </w:r>
      <w:r w:rsidR="00CB5AAC"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и общефизической подготовки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самоконтроля за уровнем развития профессионально значимых качеств и свойств личности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8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 xml:space="preserve">Ведение личного дневника самоконтроля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индивидуальной карты здоровья</w:t>
      </w:r>
      <w:r w:rsidRPr="00462497">
        <w:rPr>
          <w:rFonts w:ascii="Times New Roman" w:eastAsia="SchoolBookCSanPin-Regular" w:hAnsi="Times New Roman"/>
          <w:sz w:val="28"/>
          <w:szCs w:val="28"/>
        </w:rPr>
        <w:t>)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 w:rsidRPr="00462497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462497">
        <w:rPr>
          <w:rFonts w:ascii="Times New Roman" w:hAnsi="Times New Roman"/>
          <w:iCs/>
          <w:sz w:val="28"/>
          <w:szCs w:val="28"/>
        </w:rPr>
        <w:t xml:space="preserve">пределение уровня здоровья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по Э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Н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Вайнеру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9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Индивидуальная оздоровительная программа двигательной активности с</w:t>
      </w:r>
      <w:r w:rsidR="00CB5AAC"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учетом профессиональной направленности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Pr="009327D7" w:rsidRDefault="00364D25" w:rsidP="0036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9327D7">
        <w:rPr>
          <w:rFonts w:ascii="Times New Roman" w:hAnsi="Times New Roman"/>
          <w:iCs/>
          <w:sz w:val="28"/>
          <w:szCs w:val="28"/>
        </w:rPr>
        <w:t>Учебно</w:t>
      </w:r>
      <w:r w:rsidRPr="009327D7">
        <w:rPr>
          <w:rFonts w:ascii="Times New Roman" w:hAnsi="Times New Roman"/>
          <w:sz w:val="28"/>
          <w:szCs w:val="28"/>
        </w:rPr>
        <w:t>-</w:t>
      </w:r>
      <w:r w:rsidRPr="009327D7">
        <w:rPr>
          <w:rFonts w:ascii="Times New Roman" w:hAnsi="Times New Roman"/>
          <w:iCs/>
          <w:sz w:val="28"/>
          <w:szCs w:val="28"/>
        </w:rPr>
        <w:t>тренировочные занятия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При проведении учебно-тренировочных занятий преподаватель определяет оптимальный объем физической нагрузки, опираясь на данные о состоянии здоровья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студентов, дает индивидуальные рекомендации для самостоятельных занятий тем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или иным видом спорта.</w:t>
      </w:r>
    </w:p>
    <w:p w:rsidR="00F00071" w:rsidRPr="009327D7" w:rsidRDefault="00F00071" w:rsidP="009327D7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4"/>
          <w:szCs w:val="24"/>
        </w:rPr>
      </w:pPr>
      <w:r w:rsidRPr="009327D7">
        <w:rPr>
          <w:rFonts w:ascii="Times New Roman" w:hAnsi="Times New Roman"/>
          <w:b/>
          <w:sz w:val="32"/>
          <w:szCs w:val="32"/>
        </w:rPr>
        <w:t xml:space="preserve">Теоретическая часть </w:t>
      </w:r>
    </w:p>
    <w:p w:rsidR="00F00071" w:rsidRPr="00084C06" w:rsidRDefault="00F00071" w:rsidP="00932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CF6B27">
        <w:rPr>
          <w:rFonts w:ascii="Times New Roman" w:hAnsi="Times New Roman"/>
          <w:b/>
          <w:iCs/>
          <w:sz w:val="28"/>
          <w:szCs w:val="28"/>
        </w:rPr>
        <w:t>Физическая культура в общекультурной и професс</w:t>
      </w:r>
      <w:r>
        <w:rPr>
          <w:rFonts w:ascii="Times New Roman" w:hAnsi="Times New Roman"/>
          <w:b/>
          <w:iCs/>
          <w:sz w:val="28"/>
          <w:szCs w:val="28"/>
        </w:rPr>
        <w:t xml:space="preserve">иональной подготовке студентов </w:t>
      </w:r>
      <w:r w:rsidRPr="00CF6B27">
        <w:rPr>
          <w:rFonts w:ascii="Times New Roman" w:hAnsi="Times New Roman"/>
          <w:b/>
          <w:iCs/>
          <w:sz w:val="28"/>
          <w:szCs w:val="28"/>
        </w:rPr>
        <w:t>П</w:t>
      </w:r>
      <w:r>
        <w:rPr>
          <w:rFonts w:ascii="Times New Roman" w:hAnsi="Times New Roman"/>
          <w:b/>
          <w:iCs/>
          <w:sz w:val="28"/>
          <w:szCs w:val="28"/>
        </w:rPr>
        <w:t>О</w:t>
      </w:r>
      <w:r w:rsidRPr="00CF6B27">
        <w:rPr>
          <w:rFonts w:ascii="Times New Roman" w:hAnsi="Times New Roman"/>
          <w:b/>
          <w:iCs/>
          <w:sz w:val="28"/>
          <w:szCs w:val="28"/>
        </w:rPr>
        <w:t>О</w:t>
      </w:r>
    </w:p>
    <w:p w:rsidR="00F00071" w:rsidRPr="001E039C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Современное состояние физической культуры и спорта. Физическая культура и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личность профессионала. Оздоровительные системы физического воспитания, их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роль в формировании здорового образа жизни, сохранении творческой активности и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долголетия, предупреждении профессиональных заболеваний и вредных привычек.</w:t>
      </w:r>
    </w:p>
    <w:p w:rsidR="00F00071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Особенности организации занятий со студентами в процессе освоения содержания учебной дисциплины «Физическая культура». Введение Всероссийского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физкультурно-спортивного комплекса «Готов к труду и обороне» (ГТО). Требования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к технике безопасности при занятиях физическими упражнениями.</w:t>
      </w:r>
    </w:p>
    <w:p w:rsidR="00F00071" w:rsidRDefault="00F00071" w:rsidP="00F0007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F6B27">
        <w:rPr>
          <w:rFonts w:ascii="Times New Roman" w:hAnsi="Times New Roman"/>
          <w:b/>
          <w:iCs/>
          <w:sz w:val="28"/>
          <w:szCs w:val="28"/>
        </w:rPr>
        <w:t xml:space="preserve">Основы здорового образа жизни. </w:t>
      </w:r>
    </w:p>
    <w:p w:rsidR="00F00071" w:rsidRPr="00084C06" w:rsidRDefault="00F00071" w:rsidP="00F0007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F6B27">
        <w:rPr>
          <w:rFonts w:ascii="Times New Roman" w:hAnsi="Times New Roman"/>
          <w:b/>
          <w:iCs/>
          <w:sz w:val="28"/>
          <w:szCs w:val="28"/>
        </w:rPr>
        <w:t>Физическая культура в обеспечении здоровья</w:t>
      </w:r>
    </w:p>
    <w:p w:rsidR="009327D7" w:rsidRDefault="00F00071" w:rsidP="00932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Здоровье человека, его ценность и значимость для профессионала. Взаимосвязь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общей культуры обучающихся и их образа жизни. Современное состояние здоровья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 xml:space="preserve">молодежи. Личное отношение к здоровью как условие формирования здорового образа жизни. Двигательная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активность</w:t>
      </w:r>
      <w:proofErr w:type="gramStart"/>
      <w:r w:rsidRPr="001E039C">
        <w:rPr>
          <w:rFonts w:ascii="Times New Roman" w:eastAsia="SchoolBookCSanPin-Regular" w:hAnsi="Times New Roman"/>
          <w:sz w:val="28"/>
          <w:szCs w:val="28"/>
        </w:rPr>
        <w:t>.В</w:t>
      </w:r>
      <w:proofErr w:type="gramEnd"/>
      <w:r w:rsidRPr="001E039C">
        <w:rPr>
          <w:rFonts w:ascii="Times New Roman" w:eastAsia="SchoolBookCSanPin-Regular" w:hAnsi="Times New Roman"/>
          <w:sz w:val="28"/>
          <w:szCs w:val="28"/>
        </w:rPr>
        <w:t>лияние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экологических факторов на здоровье человека. О вреде и профилактике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курения, алкоголизма, наркомании. Влияние наследственных заболеваний в формировании здорового образа жизни. Рациональное питание и профессия. Режим в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трудовой и учебной деятельности. Активный отдых. Вводная и производственная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гимнастика. Гигиенические средства оздоровления и управления работоспособностью: закаливание, личная гигиена, гидропроцедуры, бани, массаж. Материнство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и здоровье. Профилактика профессиональных заболеваний средствами и методами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физического воспитания.</w:t>
      </w:r>
    </w:p>
    <w:p w:rsidR="00F00071" w:rsidRPr="009327D7" w:rsidRDefault="00F00071" w:rsidP="00932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Основы методики самостоятельных занятий</w:t>
      </w:r>
    </w:p>
    <w:p w:rsidR="00F00071" w:rsidRPr="00084C06" w:rsidRDefault="00F00071" w:rsidP="00F0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физическими упражнениями</w:t>
      </w:r>
    </w:p>
    <w:p w:rsidR="00F00071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Мотивация и целенаправленность самостоятельных занятий, их формы и содержание.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Организация занятий физическими упражнениями различной направленности.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Особенности самостоятельных занятий для юношей и девушек. Основные принципы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построения самостоятельных занятий и их гигиена. Коррекция фигуры. Основные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 xml:space="preserve">признаки утомления. Факторы регуляции нагрузки. Тесты для определения оптимальной индивидуальной нагрузки.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Сенситивность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в развитии профилирующих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д</w:t>
      </w:r>
      <w:r w:rsidRPr="001E039C">
        <w:rPr>
          <w:rFonts w:ascii="Times New Roman" w:eastAsia="SchoolBookCSanPin-Regular" w:hAnsi="Times New Roman"/>
          <w:sz w:val="28"/>
          <w:szCs w:val="28"/>
        </w:rPr>
        <w:t>вигательных качеств.</w:t>
      </w:r>
    </w:p>
    <w:p w:rsidR="00F00071" w:rsidRDefault="00F00071" w:rsidP="00932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Самоконтроль, его основные методы,</w:t>
      </w:r>
    </w:p>
    <w:p w:rsidR="00F00071" w:rsidRPr="00084C06" w:rsidRDefault="00F00071" w:rsidP="00F0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показатели и критерии оценки</w:t>
      </w:r>
    </w:p>
    <w:p w:rsidR="00F00071" w:rsidRPr="001E039C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Использование методов стандартов, антропометрических индексов, номограмм,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Коррекция содержания и методики занятий физическими упражнениями и спортом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по результатам показателей контроля.</w:t>
      </w:r>
    </w:p>
    <w:p w:rsidR="00F00071" w:rsidRPr="00084C06" w:rsidRDefault="00F00071" w:rsidP="00F0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Средства физической культуры в регулировании работоспособности</w:t>
      </w:r>
      <w:r w:rsidR="00E11242">
        <w:rPr>
          <w:rFonts w:ascii="Times New Roman" w:hAnsi="Times New Roman"/>
          <w:b/>
          <w:iCs/>
          <w:sz w:val="28"/>
          <w:szCs w:val="28"/>
        </w:rPr>
        <w:t>.</w:t>
      </w:r>
    </w:p>
    <w:p w:rsidR="009327D7" w:rsidRDefault="00F00071" w:rsidP="00932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Средства физической культуры в регулировании работоспособности.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Психофизиологическая характеристика будущей производственной деятельности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и учебного труда студентов профессиональных образовательных организаций. Динамика работоспособности в учебном году и факторы, ее определяющие. Основные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причины изменения общего состояния студентов в период экзаменационной сессии.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Критерии нервно-эмоционального, психического и психофизического утомления.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Методы повышения эффективности производственного и учебного труда. Значение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мышечной релаксации.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Аутотренинг и его использование для повышения работоспособности.</w:t>
      </w:r>
    </w:p>
    <w:p w:rsidR="002E56E0" w:rsidRDefault="002E56E0" w:rsidP="002E56E0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E56E0" w:rsidRDefault="002E56E0" w:rsidP="002E5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Физическая культура</w:t>
      </w:r>
    </w:p>
    <w:p w:rsidR="009327D7" w:rsidRDefault="002E56E0" w:rsidP="002E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в профессиональной деятельности специалиста</w:t>
      </w:r>
    </w:p>
    <w:p w:rsidR="00F00071" w:rsidRPr="001E039C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Личная и социально-экономическая необходимость специальной адаптивной и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психофизической подготовки к труду. Оздоровительные и профилированные методы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физического воспитания при занятиях различными видами двигательной активности.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Профилактика профессиональных заболеваний средствами и методами физического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воспитания. Тестирование состояния здоровья, двигательных качеств, психофизиологических функций, к которым профессия (специальность) предъявляет повышенные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требования.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</w:p>
    <w:p w:rsidR="00502AF3" w:rsidRDefault="00501B9C" w:rsidP="00502A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SchoolBookCSanPin-Regular" w:hAnsi="Times New Roman"/>
          <w:b/>
          <w:sz w:val="28"/>
          <w:szCs w:val="28"/>
        </w:rPr>
      </w:pPr>
      <w:r w:rsidRPr="00120264">
        <w:rPr>
          <w:b/>
          <w:sz w:val="28"/>
          <w:szCs w:val="28"/>
        </w:rPr>
        <w:br w:type="page"/>
      </w:r>
      <w:r w:rsidR="00502AF3" w:rsidRPr="002F66BD">
        <w:rPr>
          <w:rFonts w:ascii="Times New Roman" w:eastAsia="SchoolBookCSanPin-Regular" w:hAnsi="Times New Roman"/>
          <w:b/>
          <w:sz w:val="28"/>
          <w:szCs w:val="28"/>
        </w:rPr>
        <w:t>СПИСОК ИСТОЧНИКОВ</w:t>
      </w:r>
    </w:p>
    <w:p w:rsidR="00502AF3" w:rsidRPr="00B831B0" w:rsidRDefault="00502AF3" w:rsidP="00B831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SchoolBookCSanPin-Regular" w:hAnsi="Times New Roman"/>
          <w:b/>
          <w:sz w:val="36"/>
          <w:szCs w:val="28"/>
        </w:rPr>
      </w:pPr>
    </w:p>
    <w:p w:rsidR="00B831B0" w:rsidRPr="00B831B0" w:rsidRDefault="00B831B0" w:rsidP="00B8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B831B0">
        <w:rPr>
          <w:rFonts w:ascii="Times New Roman" w:hAnsi="Times New Roman"/>
          <w:b/>
          <w:bCs/>
          <w:sz w:val="28"/>
        </w:rPr>
        <w:t xml:space="preserve">Основная литература: </w:t>
      </w:r>
    </w:p>
    <w:p w:rsidR="00B831B0" w:rsidRPr="00B831B0" w:rsidRDefault="00B831B0" w:rsidP="00B831B0">
      <w:pPr>
        <w:numPr>
          <w:ilvl w:val="0"/>
          <w:numId w:val="26"/>
        </w:numPr>
        <w:shd w:val="clear" w:color="auto" w:fill="FFFFFF"/>
        <w:tabs>
          <w:tab w:val="clear" w:pos="1429"/>
          <w:tab w:val="num" w:pos="220"/>
        </w:tabs>
        <w:spacing w:after="0" w:line="360" w:lineRule="auto"/>
        <w:ind w:left="329" w:hanging="357"/>
        <w:jc w:val="both"/>
        <w:rPr>
          <w:rFonts w:ascii="Times New Roman" w:hAnsi="Times New Roman"/>
          <w:sz w:val="28"/>
        </w:rPr>
      </w:pPr>
      <w:proofErr w:type="spellStart"/>
      <w:r w:rsidRPr="00B831B0">
        <w:rPr>
          <w:rFonts w:ascii="Times New Roman" w:hAnsi="Times New Roman"/>
          <w:sz w:val="28"/>
        </w:rPr>
        <w:t>Бишаева</w:t>
      </w:r>
      <w:proofErr w:type="spellEnd"/>
      <w:r w:rsidRPr="00B831B0">
        <w:rPr>
          <w:rFonts w:ascii="Times New Roman" w:hAnsi="Times New Roman"/>
          <w:sz w:val="28"/>
        </w:rPr>
        <w:t xml:space="preserve"> А.А. Физическая культура: учебник для студентов  учреждений среднего  профессионального образования/ А. А. </w:t>
      </w:r>
      <w:proofErr w:type="spellStart"/>
      <w:r w:rsidRPr="00B831B0">
        <w:rPr>
          <w:rFonts w:ascii="Times New Roman" w:hAnsi="Times New Roman"/>
          <w:sz w:val="28"/>
        </w:rPr>
        <w:t>Бишаева</w:t>
      </w:r>
      <w:proofErr w:type="spellEnd"/>
      <w:r w:rsidRPr="00B831B0">
        <w:rPr>
          <w:rFonts w:ascii="Times New Roman" w:hAnsi="Times New Roman"/>
          <w:sz w:val="28"/>
        </w:rPr>
        <w:t xml:space="preserve"> – 7-е изд. стереотипное – М: Издательский центр «Академия», 201</w:t>
      </w:r>
      <w:r w:rsidR="006B4A03">
        <w:rPr>
          <w:rFonts w:ascii="Times New Roman" w:hAnsi="Times New Roman"/>
          <w:sz w:val="28"/>
        </w:rPr>
        <w:t>7</w:t>
      </w:r>
      <w:r w:rsidRPr="00B831B0">
        <w:rPr>
          <w:rFonts w:ascii="Times New Roman" w:hAnsi="Times New Roman"/>
          <w:sz w:val="28"/>
        </w:rPr>
        <w:t>. – 304с.</w:t>
      </w:r>
    </w:p>
    <w:p w:rsidR="00B831B0" w:rsidRPr="00B831B0" w:rsidRDefault="00B831B0" w:rsidP="00B8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B831B0">
        <w:rPr>
          <w:rFonts w:ascii="Times New Roman" w:hAnsi="Times New Roman"/>
          <w:b/>
          <w:bCs/>
          <w:sz w:val="28"/>
        </w:rPr>
        <w:t xml:space="preserve">Дополнительная литература: </w:t>
      </w:r>
    </w:p>
    <w:p w:rsidR="00B831B0" w:rsidRPr="00B831B0" w:rsidRDefault="00B831B0" w:rsidP="00B831B0">
      <w:pPr>
        <w:numPr>
          <w:ilvl w:val="0"/>
          <w:numId w:val="27"/>
        </w:numPr>
        <w:shd w:val="clear" w:color="auto" w:fill="FFFFFF"/>
        <w:tabs>
          <w:tab w:val="clear" w:pos="1429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B831B0">
        <w:rPr>
          <w:rFonts w:ascii="Times New Roman" w:hAnsi="Times New Roman"/>
          <w:sz w:val="28"/>
        </w:rPr>
        <w:t>Решетников Н.В. Физическая культура. — М., 201</w:t>
      </w:r>
      <w:r w:rsidR="006B4A03">
        <w:rPr>
          <w:rFonts w:ascii="Times New Roman" w:hAnsi="Times New Roman"/>
          <w:sz w:val="28"/>
        </w:rPr>
        <w:t>7</w:t>
      </w:r>
      <w:r w:rsidRPr="00B831B0">
        <w:rPr>
          <w:rFonts w:ascii="Times New Roman" w:hAnsi="Times New Roman"/>
          <w:sz w:val="28"/>
        </w:rPr>
        <w:t>.</w:t>
      </w:r>
    </w:p>
    <w:p w:rsidR="00B831B0" w:rsidRPr="00B831B0" w:rsidRDefault="00B831B0" w:rsidP="00B831B0">
      <w:pPr>
        <w:numPr>
          <w:ilvl w:val="0"/>
          <w:numId w:val="27"/>
        </w:numPr>
        <w:shd w:val="clear" w:color="auto" w:fill="FFFFFF"/>
        <w:tabs>
          <w:tab w:val="clear" w:pos="1429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B831B0">
        <w:rPr>
          <w:rFonts w:ascii="Times New Roman" w:hAnsi="Times New Roman"/>
          <w:sz w:val="28"/>
        </w:rPr>
        <w:t xml:space="preserve">Решетников Н.В., </w:t>
      </w:r>
      <w:proofErr w:type="spellStart"/>
      <w:r w:rsidRPr="00B831B0">
        <w:rPr>
          <w:rFonts w:ascii="Times New Roman" w:hAnsi="Times New Roman"/>
          <w:sz w:val="28"/>
        </w:rPr>
        <w:t>Кислицын</w:t>
      </w:r>
      <w:proofErr w:type="spellEnd"/>
      <w:r w:rsidRPr="00B831B0">
        <w:rPr>
          <w:rFonts w:ascii="Times New Roman" w:hAnsi="Times New Roman"/>
          <w:sz w:val="28"/>
        </w:rPr>
        <w:t xml:space="preserve"> Ю.Л. Физическая культура: </w:t>
      </w:r>
      <w:proofErr w:type="gramStart"/>
      <w:r w:rsidRPr="00B831B0">
        <w:rPr>
          <w:rFonts w:ascii="Times New Roman" w:hAnsi="Times New Roman"/>
          <w:sz w:val="28"/>
        </w:rPr>
        <w:t>учебное</w:t>
      </w:r>
      <w:proofErr w:type="gramEnd"/>
      <w:r w:rsidRPr="00B831B0">
        <w:rPr>
          <w:rFonts w:ascii="Times New Roman" w:hAnsi="Times New Roman"/>
          <w:sz w:val="28"/>
        </w:rPr>
        <w:t xml:space="preserve">  пособия для студентов СПО. — М., 201</w:t>
      </w:r>
      <w:r w:rsidR="006B4A03">
        <w:rPr>
          <w:rFonts w:ascii="Times New Roman" w:hAnsi="Times New Roman"/>
          <w:sz w:val="28"/>
        </w:rPr>
        <w:t>7</w:t>
      </w:r>
      <w:r w:rsidRPr="00B831B0">
        <w:rPr>
          <w:rFonts w:ascii="Times New Roman" w:hAnsi="Times New Roman"/>
          <w:sz w:val="28"/>
        </w:rPr>
        <w:t>.</w:t>
      </w:r>
    </w:p>
    <w:p w:rsidR="00B831B0" w:rsidRPr="00B831B0" w:rsidRDefault="00B831B0" w:rsidP="00B831B0">
      <w:pPr>
        <w:numPr>
          <w:ilvl w:val="0"/>
          <w:numId w:val="27"/>
        </w:numPr>
        <w:shd w:val="clear" w:color="auto" w:fill="FFFFFF"/>
        <w:tabs>
          <w:tab w:val="clear" w:pos="1429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proofErr w:type="spellStart"/>
      <w:r w:rsidRPr="00B831B0">
        <w:rPr>
          <w:rFonts w:ascii="Times New Roman" w:hAnsi="Times New Roman"/>
          <w:sz w:val="28"/>
        </w:rPr>
        <w:t>Аллянов</w:t>
      </w:r>
      <w:proofErr w:type="spellEnd"/>
      <w:r w:rsidRPr="00B831B0">
        <w:rPr>
          <w:rFonts w:ascii="Times New Roman" w:hAnsi="Times New Roman"/>
          <w:sz w:val="28"/>
        </w:rPr>
        <w:t xml:space="preserve"> Ю.Н, </w:t>
      </w:r>
      <w:proofErr w:type="spellStart"/>
      <w:r w:rsidRPr="00B831B0">
        <w:rPr>
          <w:rFonts w:ascii="Times New Roman" w:hAnsi="Times New Roman"/>
          <w:sz w:val="28"/>
        </w:rPr>
        <w:t>Письменский</w:t>
      </w:r>
      <w:proofErr w:type="spellEnd"/>
      <w:r w:rsidRPr="00B831B0">
        <w:rPr>
          <w:rFonts w:ascii="Times New Roman" w:hAnsi="Times New Roman"/>
          <w:sz w:val="28"/>
        </w:rPr>
        <w:t xml:space="preserve"> И.А. Изд. </w:t>
      </w:r>
      <w:proofErr w:type="spellStart"/>
      <w:r w:rsidRPr="00B831B0">
        <w:rPr>
          <w:rFonts w:ascii="Times New Roman" w:hAnsi="Times New Roman"/>
          <w:sz w:val="28"/>
        </w:rPr>
        <w:t>Юрайт</w:t>
      </w:r>
      <w:proofErr w:type="spellEnd"/>
      <w:r w:rsidRPr="00B831B0">
        <w:rPr>
          <w:rFonts w:ascii="Times New Roman" w:hAnsi="Times New Roman"/>
          <w:sz w:val="28"/>
        </w:rPr>
        <w:t xml:space="preserve"> №3, Профессиональное образование, 2019г. - 493с</w:t>
      </w:r>
    </w:p>
    <w:p w:rsidR="00B831B0" w:rsidRPr="00B831B0" w:rsidRDefault="00B831B0" w:rsidP="00B831B0">
      <w:pPr>
        <w:numPr>
          <w:ilvl w:val="0"/>
          <w:numId w:val="27"/>
        </w:numPr>
        <w:shd w:val="clear" w:color="auto" w:fill="FFFFFF"/>
        <w:tabs>
          <w:tab w:val="clear" w:pos="1429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B831B0">
        <w:rPr>
          <w:rFonts w:ascii="Times New Roman" w:hAnsi="Times New Roman"/>
          <w:sz w:val="28"/>
        </w:rPr>
        <w:t>Кузнецов В.С</w:t>
      </w:r>
      <w:proofErr w:type="gramStart"/>
      <w:r w:rsidRPr="00B831B0">
        <w:rPr>
          <w:rFonts w:ascii="Times New Roman" w:hAnsi="Times New Roman"/>
          <w:sz w:val="28"/>
        </w:rPr>
        <w:t xml:space="preserve"> ,</w:t>
      </w:r>
      <w:proofErr w:type="gramEnd"/>
      <w:r w:rsidRPr="00B831B0">
        <w:rPr>
          <w:rFonts w:ascii="Times New Roman" w:hAnsi="Times New Roman"/>
          <w:sz w:val="28"/>
        </w:rPr>
        <w:t xml:space="preserve"> </w:t>
      </w:r>
      <w:proofErr w:type="spellStart"/>
      <w:r w:rsidRPr="00B831B0">
        <w:rPr>
          <w:rFonts w:ascii="Times New Roman" w:hAnsi="Times New Roman"/>
          <w:sz w:val="28"/>
        </w:rPr>
        <w:t>Колодницкий</w:t>
      </w:r>
      <w:proofErr w:type="spellEnd"/>
      <w:r w:rsidRPr="00B831B0">
        <w:rPr>
          <w:rFonts w:ascii="Times New Roman" w:hAnsi="Times New Roman"/>
          <w:sz w:val="28"/>
        </w:rPr>
        <w:t xml:space="preserve"> Г.А.  учебник Физическая культура, Изд. </w:t>
      </w:r>
      <w:proofErr w:type="spellStart"/>
      <w:r w:rsidRPr="00B831B0">
        <w:rPr>
          <w:rFonts w:ascii="Times New Roman" w:hAnsi="Times New Roman"/>
          <w:sz w:val="28"/>
        </w:rPr>
        <w:t>КноРус</w:t>
      </w:r>
      <w:proofErr w:type="spellEnd"/>
      <w:r w:rsidRPr="00B831B0">
        <w:rPr>
          <w:rFonts w:ascii="Times New Roman" w:hAnsi="Times New Roman"/>
          <w:sz w:val="28"/>
        </w:rPr>
        <w:t>, 2018г. №3 (рекомендовано для ТОП-50 СПО) -256 стр.</w:t>
      </w:r>
    </w:p>
    <w:p w:rsidR="00B831B0" w:rsidRPr="00B831B0" w:rsidRDefault="00B831B0" w:rsidP="00B831B0">
      <w:pPr>
        <w:spacing w:after="0" w:line="360" w:lineRule="auto"/>
        <w:contextualSpacing/>
        <w:rPr>
          <w:rFonts w:ascii="Times New Roman" w:hAnsi="Times New Roman"/>
          <w:b/>
          <w:sz w:val="28"/>
        </w:rPr>
      </w:pPr>
      <w:proofErr w:type="gramStart"/>
      <w:r w:rsidRPr="00B831B0">
        <w:rPr>
          <w:rFonts w:ascii="Times New Roman" w:hAnsi="Times New Roman"/>
          <w:b/>
          <w:sz w:val="28"/>
        </w:rPr>
        <w:t>Интернет-источники</w:t>
      </w:r>
      <w:proofErr w:type="gramEnd"/>
      <w:r w:rsidRPr="00B831B0">
        <w:rPr>
          <w:rFonts w:ascii="Times New Roman" w:hAnsi="Times New Roman"/>
          <w:b/>
          <w:sz w:val="28"/>
        </w:rPr>
        <w:t>:</w:t>
      </w:r>
    </w:p>
    <w:p w:rsidR="00B831B0" w:rsidRPr="00B831B0" w:rsidRDefault="00B831B0" w:rsidP="00B831B0">
      <w:pPr>
        <w:pStyle w:val="af5"/>
        <w:numPr>
          <w:ilvl w:val="0"/>
          <w:numId w:val="28"/>
        </w:numPr>
        <w:tabs>
          <w:tab w:val="clear" w:pos="1429"/>
          <w:tab w:val="num" w:pos="426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2"/>
        </w:rPr>
      </w:pPr>
      <w:r w:rsidRPr="00B831B0">
        <w:rPr>
          <w:sz w:val="28"/>
          <w:szCs w:val="22"/>
          <w:lang w:val="en-US"/>
        </w:rPr>
        <w:t>http</w:t>
      </w:r>
      <w:r w:rsidRPr="00B831B0">
        <w:rPr>
          <w:sz w:val="28"/>
          <w:szCs w:val="22"/>
        </w:rPr>
        <w:t>://</w:t>
      </w:r>
      <w:proofErr w:type="gramStart"/>
      <w:r w:rsidRPr="00B831B0">
        <w:rPr>
          <w:sz w:val="28"/>
          <w:szCs w:val="22"/>
          <w:lang w:val="en-US"/>
        </w:rPr>
        <w:t>lib</w:t>
      </w:r>
      <w:r w:rsidRPr="00B831B0">
        <w:rPr>
          <w:sz w:val="28"/>
          <w:szCs w:val="22"/>
        </w:rPr>
        <w:t>.</w:t>
      </w:r>
      <w:proofErr w:type="spellStart"/>
      <w:r w:rsidRPr="00B831B0">
        <w:rPr>
          <w:sz w:val="28"/>
          <w:szCs w:val="22"/>
          <w:lang w:val="en-US"/>
        </w:rPr>
        <w:t>sportedu</w:t>
      </w:r>
      <w:proofErr w:type="spellEnd"/>
      <w:r w:rsidRPr="00B831B0">
        <w:rPr>
          <w:sz w:val="28"/>
          <w:szCs w:val="22"/>
        </w:rPr>
        <w:t>.</w:t>
      </w:r>
      <w:proofErr w:type="spellStart"/>
      <w:r w:rsidRPr="00B831B0">
        <w:rPr>
          <w:sz w:val="28"/>
          <w:szCs w:val="22"/>
          <w:lang w:val="en-US"/>
        </w:rPr>
        <w:t>ru</w:t>
      </w:r>
      <w:proofErr w:type="spellEnd"/>
      <w:r w:rsidRPr="00B831B0">
        <w:rPr>
          <w:sz w:val="28"/>
          <w:szCs w:val="22"/>
        </w:rPr>
        <w:t xml:space="preserve">  -</w:t>
      </w:r>
      <w:proofErr w:type="gramEnd"/>
      <w:r w:rsidRPr="00B831B0">
        <w:rPr>
          <w:sz w:val="28"/>
          <w:szCs w:val="22"/>
        </w:rPr>
        <w:t xml:space="preserve"> 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поступлений.</w:t>
      </w:r>
    </w:p>
    <w:p w:rsidR="00B831B0" w:rsidRPr="00B831B0" w:rsidRDefault="00B831B0" w:rsidP="00B831B0">
      <w:pPr>
        <w:pStyle w:val="af5"/>
        <w:numPr>
          <w:ilvl w:val="0"/>
          <w:numId w:val="28"/>
        </w:numPr>
        <w:tabs>
          <w:tab w:val="clear" w:pos="1429"/>
          <w:tab w:val="num" w:pos="567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2"/>
        </w:rPr>
      </w:pPr>
      <w:r w:rsidRPr="00B831B0">
        <w:rPr>
          <w:sz w:val="28"/>
          <w:szCs w:val="22"/>
        </w:rPr>
        <w:t>http://www.gto.ru/ Всероссийский физкультурно-спортивный комплекс «Готов к труду и обороне» (официальный сайт)</w:t>
      </w:r>
    </w:p>
    <w:p w:rsidR="00B831B0" w:rsidRPr="00B831B0" w:rsidRDefault="00B831B0" w:rsidP="00B831B0">
      <w:pPr>
        <w:pStyle w:val="af5"/>
        <w:numPr>
          <w:ilvl w:val="0"/>
          <w:numId w:val="28"/>
        </w:numPr>
        <w:tabs>
          <w:tab w:val="clear" w:pos="1429"/>
          <w:tab w:val="num" w:pos="567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2"/>
        </w:rPr>
      </w:pPr>
      <w:r w:rsidRPr="00B831B0">
        <w:rPr>
          <w:sz w:val="28"/>
          <w:szCs w:val="22"/>
          <w:lang w:val="en-US"/>
        </w:rPr>
        <w:t>http://www.kindersport.ru</w:t>
      </w:r>
      <w:proofErr w:type="gramStart"/>
      <w:r w:rsidRPr="00B831B0">
        <w:rPr>
          <w:sz w:val="28"/>
          <w:szCs w:val="22"/>
          <w:lang w:val="en-US"/>
        </w:rPr>
        <w:t>/  -</w:t>
      </w:r>
      <w:proofErr w:type="gramEnd"/>
      <w:r w:rsidRPr="00B831B0">
        <w:rPr>
          <w:sz w:val="28"/>
          <w:szCs w:val="22"/>
          <w:lang w:val="en-US"/>
        </w:rPr>
        <w:t xml:space="preserve"> </w:t>
      </w:r>
      <w:proofErr w:type="spellStart"/>
      <w:r w:rsidRPr="00B831B0">
        <w:rPr>
          <w:sz w:val="28"/>
          <w:szCs w:val="22"/>
          <w:lang w:val="en-US"/>
        </w:rPr>
        <w:t>Kindersport</w:t>
      </w:r>
      <w:proofErr w:type="spellEnd"/>
      <w:r w:rsidRPr="00B831B0">
        <w:rPr>
          <w:sz w:val="28"/>
          <w:szCs w:val="22"/>
          <w:lang w:val="en-US"/>
        </w:rPr>
        <w:t xml:space="preserve">. </w:t>
      </w:r>
      <w:r w:rsidRPr="00B831B0">
        <w:rPr>
          <w:sz w:val="28"/>
          <w:szCs w:val="22"/>
        </w:rPr>
        <w:t xml:space="preserve">Материалы о юношеском спорте. </w:t>
      </w:r>
    </w:p>
    <w:p w:rsidR="00B831B0" w:rsidRPr="00B831B0" w:rsidRDefault="00B831B0" w:rsidP="00B831B0">
      <w:pPr>
        <w:pStyle w:val="af5"/>
        <w:numPr>
          <w:ilvl w:val="0"/>
          <w:numId w:val="28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2"/>
        </w:rPr>
      </w:pPr>
      <w:r w:rsidRPr="00B831B0">
        <w:rPr>
          <w:sz w:val="28"/>
          <w:szCs w:val="22"/>
        </w:rPr>
        <w:t xml:space="preserve"> http://ball.r2.ru/-  Мир баскетбол. Сайт посвящен правилам, технике, тактике, биографии игроков, истории команд.</w:t>
      </w:r>
    </w:p>
    <w:p w:rsidR="00593FF3" w:rsidRPr="002F66BD" w:rsidRDefault="00593FF3" w:rsidP="00B831B0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831B0">
        <w:rPr>
          <w:sz w:val="28"/>
        </w:rPr>
        <w:br w:type="page"/>
      </w:r>
      <w:r w:rsidRPr="002F66BD">
        <w:rPr>
          <w:rFonts w:ascii="Times New Roman" w:hAnsi="Times New Roman"/>
          <w:b/>
          <w:sz w:val="28"/>
          <w:szCs w:val="28"/>
        </w:rPr>
        <w:t>ПРИЛОЖЕНИЯ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i/>
          <w:sz w:val="28"/>
          <w:szCs w:val="28"/>
        </w:rPr>
      </w:pPr>
      <w:r w:rsidRPr="00084C06">
        <w:rPr>
          <w:rFonts w:ascii="Times New Roman" w:hAnsi="Times New Roman"/>
          <w:i/>
          <w:sz w:val="28"/>
          <w:szCs w:val="28"/>
        </w:rPr>
        <w:t>Приложение 1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 xml:space="preserve">Оценка уровня физической подготовленности </w:t>
      </w:r>
      <w:proofErr w:type="gramStart"/>
      <w:r w:rsidRPr="009A1F9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82"/>
        <w:gridCol w:w="992"/>
        <w:gridCol w:w="922"/>
        <w:gridCol w:w="922"/>
        <w:gridCol w:w="924"/>
        <w:gridCol w:w="844"/>
        <w:gridCol w:w="846"/>
        <w:gridCol w:w="1095"/>
      </w:tblGrid>
      <w:tr w:rsidR="00593FF3" w:rsidRPr="009A1F96" w:rsidTr="00593FF3">
        <w:trPr>
          <w:trHeight w:val="270"/>
        </w:trPr>
        <w:tc>
          <w:tcPr>
            <w:tcW w:w="755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Физические способности</w:t>
            </w:r>
          </w:p>
        </w:tc>
        <w:tc>
          <w:tcPr>
            <w:tcW w:w="987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Контрольное упражнение (тест)</w:t>
            </w:r>
          </w:p>
        </w:tc>
        <w:tc>
          <w:tcPr>
            <w:tcW w:w="494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Возраст, лет</w:t>
            </w:r>
          </w:p>
        </w:tc>
        <w:tc>
          <w:tcPr>
            <w:tcW w:w="2764" w:type="pct"/>
            <w:gridSpan w:val="6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</w:p>
        </w:tc>
      </w:tr>
      <w:tr w:rsidR="00593FF3" w:rsidRPr="009A1F96" w:rsidTr="00593FF3">
        <w:trPr>
          <w:trHeight w:val="28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Юноши 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Девушки </w:t>
            </w:r>
          </w:p>
        </w:tc>
      </w:tr>
      <w:tr w:rsidR="00593FF3" w:rsidRPr="009A1F96" w:rsidTr="00593FF3"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3FF3" w:rsidRPr="009A1F96" w:rsidTr="00593FF3">
        <w:trPr>
          <w:trHeight w:val="420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 xml:space="preserve">Бег 30 м, 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4,4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5,1-4,8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5,2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4,8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5,9-5,3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6,1 и ниже</w:t>
            </w:r>
          </w:p>
        </w:tc>
      </w:tr>
      <w:tr w:rsidR="00593FF3" w:rsidRPr="009A1F96" w:rsidTr="00593FF3">
        <w:trPr>
          <w:trHeight w:val="27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5,0–4,7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5,9-5,3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593FF3" w:rsidRPr="009A1F96" w:rsidTr="00593FF3">
        <w:trPr>
          <w:trHeight w:val="40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 xml:space="preserve">Челночный бег 3×10 м, 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7,3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8,0-7,7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8,2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8,4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9,3-8,7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9,7 и ниже</w:t>
            </w:r>
          </w:p>
        </w:tc>
      </w:tr>
      <w:tr w:rsidR="00593FF3" w:rsidRPr="009A1F96" w:rsidTr="00593FF3">
        <w:trPr>
          <w:trHeight w:val="28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7,9-7,5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9,3-8,7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593FF3" w:rsidRPr="009A1F96" w:rsidTr="00593FF3">
        <w:trPr>
          <w:trHeight w:val="52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 xml:space="preserve">Прыжки в длину с места, 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230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195-210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180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210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160 и ниже</w:t>
            </w:r>
          </w:p>
        </w:tc>
      </w:tr>
      <w:tr w:rsidR="00593FF3" w:rsidRPr="009A1F96" w:rsidTr="00593FF3">
        <w:trPr>
          <w:trHeight w:val="453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205-220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593FF3" w:rsidRPr="009A1F96" w:rsidTr="00593FF3">
        <w:trPr>
          <w:trHeight w:val="58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 xml:space="preserve">6-минутный бег, 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1500 и выше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1300-1400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1100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 и выше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1050-1200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900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55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1300-1400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1050-1200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593FF3" w:rsidRPr="009A1F96" w:rsidTr="00593FF3">
        <w:trPr>
          <w:trHeight w:val="450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Гибкость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положения</w:t>
            </w:r>
            <w:proofErr w:type="gramEnd"/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 xml:space="preserve"> стоя, см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9-12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12-14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24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3FF3" w:rsidRPr="009A1F96" w:rsidTr="00593FF3">
        <w:trPr>
          <w:trHeight w:val="46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Силовые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Подтягивание: на высокой перекладине из виса, количество раз (юноши), на низкой перекладине из виса лежа, количество раз (девушки)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8-9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13-15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138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593FF3" w:rsidRPr="00C0146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p w:rsidR="00593FF3" w:rsidRPr="00312262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3FF3" w:rsidRPr="00084C06" w:rsidRDefault="00593FF3" w:rsidP="00593F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84C06">
        <w:rPr>
          <w:rFonts w:ascii="Times New Roman" w:hAnsi="Times New Roman"/>
          <w:i/>
          <w:sz w:val="28"/>
          <w:szCs w:val="28"/>
        </w:rPr>
        <w:t>Приложение 2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Оценка уровня физической подготовленности юношей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</w:t>
      </w:r>
      <w:r w:rsidRPr="009A1F96">
        <w:rPr>
          <w:rFonts w:ascii="Times New Roman" w:hAnsi="Times New Roman"/>
          <w:b/>
          <w:sz w:val="28"/>
          <w:szCs w:val="28"/>
        </w:rPr>
        <w:t>сновногои</w:t>
      </w:r>
      <w:proofErr w:type="spellEnd"/>
      <w:r w:rsidRPr="009A1F96">
        <w:rPr>
          <w:rFonts w:ascii="Times New Roman" w:hAnsi="Times New Roman"/>
          <w:b/>
          <w:sz w:val="28"/>
          <w:szCs w:val="28"/>
        </w:rPr>
        <w:t xml:space="preserve"> подготовительного 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216"/>
        <w:gridCol w:w="1217"/>
        <w:gridCol w:w="1217"/>
      </w:tblGrid>
      <w:tr w:rsidR="00593FF3" w:rsidRPr="004C3843" w:rsidTr="00593FF3">
        <w:trPr>
          <w:trHeight w:val="315"/>
        </w:trPr>
        <w:tc>
          <w:tcPr>
            <w:tcW w:w="3093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1. Бег 3 000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2. Бег на лыжах 5 км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5. Прыжок в длину с места (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см</w:t>
            </w:r>
            <w:proofErr w:type="gramEnd"/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6. Бросок набивного мяча 2 кг из-за головы (м)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7. Силовой тест – подтягивание на высокой перекладине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8. Сгибание и разгибание рук в упоре на брусьях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9. Координационный тест – челночный бег 3×10 м (с)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10. Поднимание ног в висе до касания перекладины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11. Гимнастический комплекс упражнений: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утренней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производственной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="SchoolBookCSanPin-Regular" w:hAnsi="Times New Roman"/>
          <w:sz w:val="28"/>
          <w:szCs w:val="28"/>
        </w:rPr>
      </w:pP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4C3843">
        <w:rPr>
          <w:rFonts w:ascii="Times New Roman" w:eastAsia="SchoolBookCSanPin-Regular" w:hAnsi="Times New Roman"/>
          <w:i/>
          <w:sz w:val="28"/>
          <w:szCs w:val="28"/>
        </w:rPr>
        <w:t>Примечание.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Упражнения и тесты по профессионально-прикладной подготовке разрабатываются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кафедрами физического воспитания с учетом специфики профессий (специальностей) профессионального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образования.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br w:type="page"/>
      </w: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i/>
          <w:sz w:val="28"/>
          <w:szCs w:val="28"/>
        </w:rPr>
      </w:pPr>
      <w:r w:rsidRPr="00084C06">
        <w:rPr>
          <w:rFonts w:ascii="Times New Roman" w:eastAsia="SchoolBookCSanPin-Regular" w:hAnsi="Times New Roman"/>
          <w:i/>
          <w:sz w:val="28"/>
          <w:szCs w:val="28"/>
        </w:rPr>
        <w:t>Приложение 3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 xml:space="preserve">Оценка уровня физической подготовленности девушек </w:t>
      </w:r>
    </w:p>
    <w:p w:rsidR="00593FF3" w:rsidRPr="002F66BD" w:rsidRDefault="00522624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93FF3" w:rsidRPr="009A1F96">
        <w:rPr>
          <w:rFonts w:ascii="Times New Roman" w:hAnsi="Times New Roman"/>
          <w:b/>
          <w:sz w:val="28"/>
          <w:szCs w:val="28"/>
        </w:rPr>
        <w:t>сновного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3FF3" w:rsidRPr="009A1F96">
        <w:rPr>
          <w:rFonts w:ascii="Times New Roman" w:hAnsi="Times New Roman"/>
          <w:b/>
          <w:sz w:val="28"/>
          <w:szCs w:val="28"/>
        </w:rPr>
        <w:t>и подготовительного 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216"/>
        <w:gridCol w:w="1217"/>
        <w:gridCol w:w="1217"/>
      </w:tblGrid>
      <w:tr w:rsidR="00593FF3" w:rsidRPr="004C3843" w:rsidTr="00593FF3">
        <w:trPr>
          <w:trHeight w:val="315"/>
        </w:trPr>
        <w:tc>
          <w:tcPr>
            <w:tcW w:w="3093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1. Бег 2000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2. Бег на лыжах 3 км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4. Прыжок в длину с места (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см</w:t>
            </w:r>
            <w:proofErr w:type="gramEnd"/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5. Приседание на одной ноге с опорой о стену (количество раз на каждой ноге)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6. Силовой тест – подтягивание на низкой перекладине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7. Координационный тест – челночный бег 3×10 м (с)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8. Бросок набивного мяча 1 кг из-за головы (м)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9. Гимнастический комплекс упражнений: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утренней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производственной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="SchoolBookCSanPin-Regular" w:hAnsi="Times New Roman"/>
          <w:sz w:val="28"/>
          <w:szCs w:val="28"/>
        </w:rPr>
      </w:pP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4C3843">
        <w:rPr>
          <w:rFonts w:ascii="Times New Roman" w:eastAsia="SchoolBookCSanPin-Regular" w:hAnsi="Times New Roman"/>
          <w:i/>
          <w:sz w:val="28"/>
          <w:szCs w:val="28"/>
        </w:rPr>
        <w:t>Примечание.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Упражнения и тесты по профессионально-прикладной подготовке разрабатываются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кафедрами физического воспитания с учетом специфики профессий (специальностей) профессионального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образования.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084C06">
        <w:rPr>
          <w:rFonts w:ascii="Times New Roman" w:hAnsi="Times New Roman"/>
          <w:i/>
          <w:sz w:val="28"/>
          <w:szCs w:val="28"/>
        </w:rPr>
        <w:t>Приложение 4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Требования к результатам обучения студентов специального</w:t>
      </w:r>
    </w:p>
    <w:p w:rsidR="00593FF3" w:rsidRPr="009A1F96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учебного отделения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определить уровень собственного здоровья по тестам.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составлять комплексы физических упражнений для восстановления работоспособности после умственного и физического утомления.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применять на практике приемы массажа и самомассажа.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техникой спортивных игр по одному из избранных видов.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Повышать аэробную выносливость с использованием циклических видов спорт</w:t>
      </w:r>
      <w:proofErr w:type="gramStart"/>
      <w:r w:rsidRPr="009A1F96">
        <w:rPr>
          <w:rFonts w:ascii="Times New Roman" w:eastAsia="SchoolBookCSanPin-Regular" w:hAnsi="Times New Roman"/>
          <w:sz w:val="28"/>
          <w:szCs w:val="28"/>
        </w:rPr>
        <w:t>а(</w:t>
      </w:r>
      <w:proofErr w:type="gramEnd"/>
      <w:r w:rsidRPr="009A1F96">
        <w:rPr>
          <w:rFonts w:ascii="Times New Roman" w:eastAsia="SchoolBookCSanPin-Regular" w:hAnsi="Times New Roman"/>
          <w:sz w:val="28"/>
          <w:szCs w:val="28"/>
        </w:rPr>
        <w:t>терренкура, кроссовой и лыжной подготовки).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выполнять упражнения: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сгибание и выпрямление рук в упоре лежа (для девушек  </w:t>
      </w:r>
      <w:proofErr w:type="gramStart"/>
      <w:r w:rsidRPr="002F66BD">
        <w:rPr>
          <w:rFonts w:ascii="Times New Roman" w:eastAsia="SchoolBookCSanPin-Regular" w:hAnsi="Times New Roman"/>
          <w:sz w:val="28"/>
          <w:szCs w:val="28"/>
        </w:rPr>
        <w:t>-р</w:t>
      </w:r>
      <w:proofErr w:type="gramEnd"/>
      <w:r w:rsidRPr="002F66BD">
        <w:rPr>
          <w:rFonts w:ascii="Times New Roman" w:eastAsia="SchoolBookCSanPin-Regular" w:hAnsi="Times New Roman"/>
          <w:sz w:val="28"/>
          <w:szCs w:val="28"/>
        </w:rPr>
        <w:t>уки на опоре</w:t>
      </w:r>
      <w:r w:rsidR="00EE5A0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высотой до 50 см);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подтягивание на перекладине (юноши);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поднимание туловища (сед) из </w:t>
      </w:r>
      <w:proofErr w:type="gramStart"/>
      <w:r w:rsidRPr="002F66BD">
        <w:rPr>
          <w:rFonts w:ascii="Times New Roman" w:eastAsia="SchoolBookCSanPin-Regular" w:hAnsi="Times New Roman"/>
          <w:sz w:val="28"/>
          <w:szCs w:val="28"/>
        </w:rPr>
        <w:t>положения</w:t>
      </w:r>
      <w:proofErr w:type="gramEnd"/>
      <w:r w:rsidRPr="002F66BD">
        <w:rPr>
          <w:rFonts w:ascii="Times New Roman" w:eastAsia="SchoolBookCSanPin-Regular" w:hAnsi="Times New Roman"/>
          <w:sz w:val="28"/>
          <w:szCs w:val="28"/>
        </w:rPr>
        <w:t xml:space="preserve"> лежа на спине, руки за головой,</w:t>
      </w:r>
      <w:r w:rsidR="00EE5A0A">
        <w:rPr>
          <w:rFonts w:ascii="Times New Roman" w:eastAsia="SchoolBookCSanPin-Regular" w:hAnsi="Times New Roman"/>
          <w:sz w:val="28"/>
          <w:szCs w:val="28"/>
        </w:rPr>
        <w:t xml:space="preserve">   </w:t>
      </w:r>
      <w:r w:rsidRPr="002F66BD">
        <w:rPr>
          <w:rFonts w:ascii="Times New Roman" w:eastAsia="SchoolBookCSanPin-Regular" w:hAnsi="Times New Roman"/>
          <w:sz w:val="28"/>
          <w:szCs w:val="28"/>
        </w:rPr>
        <w:t>ноги закреплены (девушки);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прыжки в длину с места;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бег 100 м;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бег: юноши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3 км, девушки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2 км (без учета времени);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тест Купера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>12-минутное передвижение;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плавание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2F66BD">
        <w:rPr>
          <w:rFonts w:ascii="Times New Roman" w:eastAsia="SchoolBookCSanPin-Regular" w:hAnsi="Times New Roman"/>
          <w:sz w:val="28"/>
          <w:szCs w:val="28"/>
        </w:rPr>
        <w:t>50 м (без учета времени);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бег на лыжах: юноши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3 км, девушки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2F66BD">
        <w:rPr>
          <w:rFonts w:ascii="Times New Roman" w:eastAsia="SchoolBookCSanPin-Regular" w:hAnsi="Times New Roman"/>
          <w:sz w:val="28"/>
          <w:szCs w:val="28"/>
        </w:rPr>
        <w:t>2 км (без учета времени).</w:t>
      </w:r>
    </w:p>
    <w:p w:rsidR="006465C4" w:rsidRPr="00120264" w:rsidRDefault="006465C4" w:rsidP="00686BDE">
      <w:pPr>
        <w:spacing w:after="0" w:line="240" w:lineRule="auto"/>
        <w:contextualSpacing/>
        <w:jc w:val="center"/>
      </w:pPr>
    </w:p>
    <w:sectPr w:rsidR="006465C4" w:rsidRPr="00120264" w:rsidSect="00DC6AE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32" w:rsidRDefault="00432532" w:rsidP="00DC6AE6">
      <w:pPr>
        <w:spacing w:after="0" w:line="240" w:lineRule="auto"/>
      </w:pPr>
      <w:r>
        <w:separator/>
      </w:r>
    </w:p>
  </w:endnote>
  <w:endnote w:type="continuationSeparator" w:id="0">
    <w:p w:rsidR="00432532" w:rsidRDefault="00432532" w:rsidP="00DC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F3" w:rsidRDefault="0043253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57B">
      <w:rPr>
        <w:noProof/>
      </w:rPr>
      <w:t>2</w:t>
    </w:r>
    <w:r>
      <w:rPr>
        <w:noProof/>
      </w:rPr>
      <w:fldChar w:fldCharType="end"/>
    </w:r>
  </w:p>
  <w:p w:rsidR="00CC3CF3" w:rsidRDefault="00CC3C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32" w:rsidRDefault="00432532" w:rsidP="00DC6AE6">
      <w:pPr>
        <w:spacing w:after="0" w:line="240" w:lineRule="auto"/>
      </w:pPr>
      <w:r>
        <w:separator/>
      </w:r>
    </w:p>
  </w:footnote>
  <w:footnote w:type="continuationSeparator" w:id="0">
    <w:p w:rsidR="00432532" w:rsidRDefault="00432532" w:rsidP="00DC6AE6">
      <w:pPr>
        <w:spacing w:after="0" w:line="240" w:lineRule="auto"/>
      </w:pPr>
      <w:r>
        <w:continuationSeparator/>
      </w:r>
    </w:p>
  </w:footnote>
  <w:footnote w:id="1">
    <w:p w:rsidR="00CC3CF3" w:rsidRPr="00F44D3D" w:rsidRDefault="00CC3CF3" w:rsidP="004D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4D3D">
        <w:rPr>
          <w:rStyle w:val="af7"/>
          <w:rFonts w:ascii="Times New Roman" w:hAnsi="Times New Roman"/>
          <w:sz w:val="20"/>
          <w:szCs w:val="20"/>
        </w:rPr>
        <w:footnoteRef/>
      </w:r>
      <w:r w:rsidRPr="00F44D3D">
        <w:rPr>
          <w:rFonts w:ascii="Times New Roman" w:eastAsia="SchoolBookCSanPin-Regular" w:hAnsi="Times New Roman"/>
          <w:sz w:val="20"/>
          <w:szCs w:val="20"/>
        </w:rPr>
        <w:t xml:space="preserve">В приложениях к программе представлены требования к оценке физической подготовленности </w:t>
      </w:r>
      <w:proofErr w:type="spellStart"/>
      <w:r w:rsidRPr="00F44D3D">
        <w:rPr>
          <w:rFonts w:ascii="Times New Roman" w:eastAsia="SchoolBookCSanPin-Regular" w:hAnsi="Times New Roman"/>
          <w:sz w:val="20"/>
          <w:szCs w:val="20"/>
        </w:rPr>
        <w:t>идвигательных</w:t>
      </w:r>
      <w:proofErr w:type="spellEnd"/>
      <w:r w:rsidRPr="00F44D3D">
        <w:rPr>
          <w:rFonts w:ascii="Times New Roman" w:eastAsia="SchoolBookCSanPin-Regular" w:hAnsi="Times New Roman"/>
          <w:sz w:val="20"/>
          <w:szCs w:val="20"/>
        </w:rPr>
        <w:t xml:space="preserve"> умений обучающихся в основном подготовительном и специальном учебном отделениях.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467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1CA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F22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7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085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43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22C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489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AC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220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5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3F2C22"/>
    <w:multiLevelType w:val="hybridMultilevel"/>
    <w:tmpl w:val="B00EBC5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53D8D"/>
    <w:multiLevelType w:val="hybridMultilevel"/>
    <w:tmpl w:val="1924D718"/>
    <w:lvl w:ilvl="0" w:tplc="FD7C25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20F41"/>
    <w:multiLevelType w:val="hybridMultilevel"/>
    <w:tmpl w:val="B16E7938"/>
    <w:lvl w:ilvl="0" w:tplc="4D0AD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9961B77"/>
    <w:multiLevelType w:val="hybridMultilevel"/>
    <w:tmpl w:val="9CCEFA02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490DAB"/>
    <w:multiLevelType w:val="hybridMultilevel"/>
    <w:tmpl w:val="3C3E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74EC9"/>
    <w:multiLevelType w:val="hybridMultilevel"/>
    <w:tmpl w:val="114C0FAE"/>
    <w:lvl w:ilvl="0" w:tplc="E8C4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745C11"/>
    <w:multiLevelType w:val="hybridMultilevel"/>
    <w:tmpl w:val="865874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CA3D6E"/>
    <w:multiLevelType w:val="hybridMultilevel"/>
    <w:tmpl w:val="A7AA9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1261581"/>
    <w:multiLevelType w:val="hybridMultilevel"/>
    <w:tmpl w:val="54A0102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5C05B4"/>
    <w:multiLevelType w:val="hybridMultilevel"/>
    <w:tmpl w:val="E78EF286"/>
    <w:lvl w:ilvl="0" w:tplc="708AF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C2299"/>
    <w:multiLevelType w:val="hybridMultilevel"/>
    <w:tmpl w:val="22602FAE"/>
    <w:lvl w:ilvl="0" w:tplc="37AC1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C97F1E"/>
    <w:multiLevelType w:val="hybridMultilevel"/>
    <w:tmpl w:val="C6A651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E20670"/>
    <w:multiLevelType w:val="hybridMultilevel"/>
    <w:tmpl w:val="3EB6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2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  <w:num w:numId="21">
    <w:abstractNumId w:val="14"/>
  </w:num>
  <w:num w:numId="22">
    <w:abstractNumId w:val="11"/>
  </w:num>
  <w:num w:numId="23">
    <w:abstractNumId w:val="15"/>
  </w:num>
  <w:num w:numId="24">
    <w:abstractNumId w:val="16"/>
  </w:num>
  <w:num w:numId="25">
    <w:abstractNumId w:val="17"/>
  </w:num>
  <w:num w:numId="26">
    <w:abstractNumId w:val="33"/>
  </w:num>
  <w:num w:numId="27">
    <w:abstractNumId w:val="26"/>
  </w:num>
  <w:num w:numId="28">
    <w:abstractNumId w:val="19"/>
  </w:num>
  <w:num w:numId="29">
    <w:abstractNumId w:val="21"/>
  </w:num>
  <w:num w:numId="30">
    <w:abstractNumId w:val="27"/>
  </w:num>
  <w:num w:numId="31">
    <w:abstractNumId w:val="20"/>
  </w:num>
  <w:num w:numId="32">
    <w:abstractNumId w:val="18"/>
  </w:num>
  <w:num w:numId="33">
    <w:abstractNumId w:val="23"/>
  </w:num>
  <w:num w:numId="34">
    <w:abstractNumId w:val="29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31A"/>
    <w:rsid w:val="0000216F"/>
    <w:rsid w:val="00004229"/>
    <w:rsid w:val="00022CB3"/>
    <w:rsid w:val="0002721B"/>
    <w:rsid w:val="00040718"/>
    <w:rsid w:val="00041D75"/>
    <w:rsid w:val="00065256"/>
    <w:rsid w:val="0006743E"/>
    <w:rsid w:val="00091ECF"/>
    <w:rsid w:val="000952D1"/>
    <w:rsid w:val="000954CE"/>
    <w:rsid w:val="000960FD"/>
    <w:rsid w:val="000A4AC9"/>
    <w:rsid w:val="000A7EAB"/>
    <w:rsid w:val="000B35C9"/>
    <w:rsid w:val="000B6959"/>
    <w:rsid w:val="000D28A0"/>
    <w:rsid w:val="000E1135"/>
    <w:rsid w:val="000E1292"/>
    <w:rsid w:val="000E50C4"/>
    <w:rsid w:val="000F48EA"/>
    <w:rsid w:val="0010659A"/>
    <w:rsid w:val="00111FC4"/>
    <w:rsid w:val="00120264"/>
    <w:rsid w:val="00144B4B"/>
    <w:rsid w:val="00147D39"/>
    <w:rsid w:val="0015151B"/>
    <w:rsid w:val="00155A03"/>
    <w:rsid w:val="00175DAD"/>
    <w:rsid w:val="0018088A"/>
    <w:rsid w:val="001819EB"/>
    <w:rsid w:val="00193CA5"/>
    <w:rsid w:val="001A10D1"/>
    <w:rsid w:val="001A3E13"/>
    <w:rsid w:val="001B1AB8"/>
    <w:rsid w:val="001B66A8"/>
    <w:rsid w:val="001C3EC0"/>
    <w:rsid w:val="001D0F30"/>
    <w:rsid w:val="001F59D4"/>
    <w:rsid w:val="001F7CD0"/>
    <w:rsid w:val="002209BB"/>
    <w:rsid w:val="002244A2"/>
    <w:rsid w:val="00242082"/>
    <w:rsid w:val="00263F8B"/>
    <w:rsid w:val="00270C3A"/>
    <w:rsid w:val="002774AF"/>
    <w:rsid w:val="002804E4"/>
    <w:rsid w:val="00284E80"/>
    <w:rsid w:val="00285230"/>
    <w:rsid w:val="002866AF"/>
    <w:rsid w:val="00290EFF"/>
    <w:rsid w:val="002A254D"/>
    <w:rsid w:val="002A4157"/>
    <w:rsid w:val="002A64CC"/>
    <w:rsid w:val="002B1111"/>
    <w:rsid w:val="002B299E"/>
    <w:rsid w:val="002D1A6E"/>
    <w:rsid w:val="002E0DE5"/>
    <w:rsid w:val="002E56E0"/>
    <w:rsid w:val="002E7E73"/>
    <w:rsid w:val="002F1608"/>
    <w:rsid w:val="002F4A96"/>
    <w:rsid w:val="00306A66"/>
    <w:rsid w:val="0031051A"/>
    <w:rsid w:val="003307CF"/>
    <w:rsid w:val="00331C53"/>
    <w:rsid w:val="00340433"/>
    <w:rsid w:val="0034243B"/>
    <w:rsid w:val="003451C3"/>
    <w:rsid w:val="0035788C"/>
    <w:rsid w:val="00364D25"/>
    <w:rsid w:val="00372635"/>
    <w:rsid w:val="003849B2"/>
    <w:rsid w:val="003A276B"/>
    <w:rsid w:val="003B39F9"/>
    <w:rsid w:val="003C378D"/>
    <w:rsid w:val="003D35FF"/>
    <w:rsid w:val="003D3A75"/>
    <w:rsid w:val="003D629B"/>
    <w:rsid w:val="003E1FEC"/>
    <w:rsid w:val="003E7279"/>
    <w:rsid w:val="003F0789"/>
    <w:rsid w:val="00402212"/>
    <w:rsid w:val="00404373"/>
    <w:rsid w:val="00404526"/>
    <w:rsid w:val="00410DF8"/>
    <w:rsid w:val="004206D8"/>
    <w:rsid w:val="004234B1"/>
    <w:rsid w:val="0042550E"/>
    <w:rsid w:val="00425B3C"/>
    <w:rsid w:val="00432532"/>
    <w:rsid w:val="00437D4B"/>
    <w:rsid w:val="00440B32"/>
    <w:rsid w:val="00491A93"/>
    <w:rsid w:val="004A66D4"/>
    <w:rsid w:val="004A682A"/>
    <w:rsid w:val="004D4710"/>
    <w:rsid w:val="004E04CB"/>
    <w:rsid w:val="004E47E4"/>
    <w:rsid w:val="005005B9"/>
    <w:rsid w:val="005012CE"/>
    <w:rsid w:val="00501B9C"/>
    <w:rsid w:val="00502AF3"/>
    <w:rsid w:val="00502D5F"/>
    <w:rsid w:val="00506F8F"/>
    <w:rsid w:val="00520F10"/>
    <w:rsid w:val="00522624"/>
    <w:rsid w:val="00531DB3"/>
    <w:rsid w:val="00541608"/>
    <w:rsid w:val="005501F8"/>
    <w:rsid w:val="00552832"/>
    <w:rsid w:val="00553781"/>
    <w:rsid w:val="005565DC"/>
    <w:rsid w:val="0056759B"/>
    <w:rsid w:val="00567CE6"/>
    <w:rsid w:val="00574AB6"/>
    <w:rsid w:val="00575C6E"/>
    <w:rsid w:val="0059143D"/>
    <w:rsid w:val="00593FF3"/>
    <w:rsid w:val="00595865"/>
    <w:rsid w:val="005A4452"/>
    <w:rsid w:val="005B2388"/>
    <w:rsid w:val="005B3D34"/>
    <w:rsid w:val="005B64D6"/>
    <w:rsid w:val="005C06ED"/>
    <w:rsid w:val="005C1150"/>
    <w:rsid w:val="005D1379"/>
    <w:rsid w:val="005D2DDE"/>
    <w:rsid w:val="005D44CB"/>
    <w:rsid w:val="005F0FDD"/>
    <w:rsid w:val="005F3AC6"/>
    <w:rsid w:val="00603F1A"/>
    <w:rsid w:val="00617E0D"/>
    <w:rsid w:val="0062408E"/>
    <w:rsid w:val="006242FD"/>
    <w:rsid w:val="006248DB"/>
    <w:rsid w:val="0063420E"/>
    <w:rsid w:val="006342FF"/>
    <w:rsid w:val="00640D66"/>
    <w:rsid w:val="00644429"/>
    <w:rsid w:val="006465C4"/>
    <w:rsid w:val="00647C9F"/>
    <w:rsid w:val="00660DFC"/>
    <w:rsid w:val="006756C5"/>
    <w:rsid w:val="00676F80"/>
    <w:rsid w:val="00686BDE"/>
    <w:rsid w:val="006A608A"/>
    <w:rsid w:val="006B4A03"/>
    <w:rsid w:val="006B4FA8"/>
    <w:rsid w:val="006D4C1F"/>
    <w:rsid w:val="006E7F2B"/>
    <w:rsid w:val="006F2491"/>
    <w:rsid w:val="0070192E"/>
    <w:rsid w:val="00711629"/>
    <w:rsid w:val="00714401"/>
    <w:rsid w:val="00714E73"/>
    <w:rsid w:val="00715825"/>
    <w:rsid w:val="00715831"/>
    <w:rsid w:val="00740250"/>
    <w:rsid w:val="0074502C"/>
    <w:rsid w:val="007503D4"/>
    <w:rsid w:val="00753F4F"/>
    <w:rsid w:val="00776436"/>
    <w:rsid w:val="007A1F0A"/>
    <w:rsid w:val="007D5765"/>
    <w:rsid w:val="007D7CD8"/>
    <w:rsid w:val="007E20E5"/>
    <w:rsid w:val="007E4B2B"/>
    <w:rsid w:val="007E71A2"/>
    <w:rsid w:val="007F356F"/>
    <w:rsid w:val="008003D5"/>
    <w:rsid w:val="0081200C"/>
    <w:rsid w:val="00821EDB"/>
    <w:rsid w:val="0082416D"/>
    <w:rsid w:val="008326A7"/>
    <w:rsid w:val="00843DAD"/>
    <w:rsid w:val="00850AC7"/>
    <w:rsid w:val="0086457B"/>
    <w:rsid w:val="00880CD1"/>
    <w:rsid w:val="008D19D3"/>
    <w:rsid w:val="008D7368"/>
    <w:rsid w:val="008F770C"/>
    <w:rsid w:val="008F78CB"/>
    <w:rsid w:val="00906164"/>
    <w:rsid w:val="00916F8A"/>
    <w:rsid w:val="00931042"/>
    <w:rsid w:val="009327D7"/>
    <w:rsid w:val="0096731A"/>
    <w:rsid w:val="00977F25"/>
    <w:rsid w:val="009807CF"/>
    <w:rsid w:val="009B75BD"/>
    <w:rsid w:val="009C77B7"/>
    <w:rsid w:val="009F7318"/>
    <w:rsid w:val="00A11856"/>
    <w:rsid w:val="00A11F4C"/>
    <w:rsid w:val="00A2007D"/>
    <w:rsid w:val="00A224F1"/>
    <w:rsid w:val="00A22E22"/>
    <w:rsid w:val="00A30674"/>
    <w:rsid w:val="00A570B3"/>
    <w:rsid w:val="00A66783"/>
    <w:rsid w:val="00A7288A"/>
    <w:rsid w:val="00A77600"/>
    <w:rsid w:val="00A9079B"/>
    <w:rsid w:val="00AA26D5"/>
    <w:rsid w:val="00AA2CAF"/>
    <w:rsid w:val="00AA42A7"/>
    <w:rsid w:val="00AC0AC3"/>
    <w:rsid w:val="00AD2766"/>
    <w:rsid w:val="00AE76BD"/>
    <w:rsid w:val="00AF2414"/>
    <w:rsid w:val="00AF24B5"/>
    <w:rsid w:val="00B05F23"/>
    <w:rsid w:val="00B441AC"/>
    <w:rsid w:val="00B506CA"/>
    <w:rsid w:val="00B52873"/>
    <w:rsid w:val="00B56919"/>
    <w:rsid w:val="00B823A1"/>
    <w:rsid w:val="00B831B0"/>
    <w:rsid w:val="00BA648F"/>
    <w:rsid w:val="00BD205D"/>
    <w:rsid w:val="00BD4940"/>
    <w:rsid w:val="00BD64DA"/>
    <w:rsid w:val="00BE0E96"/>
    <w:rsid w:val="00BE7B0A"/>
    <w:rsid w:val="00BF685A"/>
    <w:rsid w:val="00C0592C"/>
    <w:rsid w:val="00C23FBD"/>
    <w:rsid w:val="00C25B80"/>
    <w:rsid w:val="00C304E5"/>
    <w:rsid w:val="00C36674"/>
    <w:rsid w:val="00C371EA"/>
    <w:rsid w:val="00C5119A"/>
    <w:rsid w:val="00C527C9"/>
    <w:rsid w:val="00C62FFF"/>
    <w:rsid w:val="00C66639"/>
    <w:rsid w:val="00C738C6"/>
    <w:rsid w:val="00C846B6"/>
    <w:rsid w:val="00C846D6"/>
    <w:rsid w:val="00C94FD1"/>
    <w:rsid w:val="00CB5AAC"/>
    <w:rsid w:val="00CC3CF3"/>
    <w:rsid w:val="00CD0180"/>
    <w:rsid w:val="00CD483D"/>
    <w:rsid w:val="00CE681F"/>
    <w:rsid w:val="00CF4165"/>
    <w:rsid w:val="00D045E2"/>
    <w:rsid w:val="00D130F8"/>
    <w:rsid w:val="00D14A20"/>
    <w:rsid w:val="00D228B4"/>
    <w:rsid w:val="00D244D1"/>
    <w:rsid w:val="00D245C3"/>
    <w:rsid w:val="00D40D21"/>
    <w:rsid w:val="00D45A14"/>
    <w:rsid w:val="00D53F7C"/>
    <w:rsid w:val="00D66E89"/>
    <w:rsid w:val="00DA214F"/>
    <w:rsid w:val="00DA3D87"/>
    <w:rsid w:val="00DA4B6D"/>
    <w:rsid w:val="00DC063A"/>
    <w:rsid w:val="00DC3097"/>
    <w:rsid w:val="00DC3B8E"/>
    <w:rsid w:val="00DC6698"/>
    <w:rsid w:val="00DC6AE6"/>
    <w:rsid w:val="00DD4BA0"/>
    <w:rsid w:val="00DE7381"/>
    <w:rsid w:val="00DE78AD"/>
    <w:rsid w:val="00E10B60"/>
    <w:rsid w:val="00E11242"/>
    <w:rsid w:val="00E236E9"/>
    <w:rsid w:val="00E35351"/>
    <w:rsid w:val="00E46C52"/>
    <w:rsid w:val="00E542A1"/>
    <w:rsid w:val="00E653B7"/>
    <w:rsid w:val="00E66998"/>
    <w:rsid w:val="00E67E9B"/>
    <w:rsid w:val="00E72326"/>
    <w:rsid w:val="00E732B1"/>
    <w:rsid w:val="00E73A45"/>
    <w:rsid w:val="00E87110"/>
    <w:rsid w:val="00E93E6F"/>
    <w:rsid w:val="00EA065C"/>
    <w:rsid w:val="00EA5F7C"/>
    <w:rsid w:val="00EB4EF6"/>
    <w:rsid w:val="00ED2148"/>
    <w:rsid w:val="00EE46C5"/>
    <w:rsid w:val="00EE5A0A"/>
    <w:rsid w:val="00EE606B"/>
    <w:rsid w:val="00EF366F"/>
    <w:rsid w:val="00F00071"/>
    <w:rsid w:val="00F14236"/>
    <w:rsid w:val="00F143CC"/>
    <w:rsid w:val="00F20A8A"/>
    <w:rsid w:val="00F23991"/>
    <w:rsid w:val="00F30A42"/>
    <w:rsid w:val="00F80C97"/>
    <w:rsid w:val="00F85CEE"/>
    <w:rsid w:val="00F86CC9"/>
    <w:rsid w:val="00F93B98"/>
    <w:rsid w:val="00FA0BE0"/>
    <w:rsid w:val="00FA6FFC"/>
    <w:rsid w:val="00FB13AC"/>
    <w:rsid w:val="00FC7E39"/>
    <w:rsid w:val="00FD7F07"/>
    <w:rsid w:val="00FE4F3C"/>
    <w:rsid w:val="00FF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8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673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673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9673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96731A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73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6731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6731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96731A"/>
    <w:rPr>
      <w:rFonts w:ascii="Times New Roman" w:eastAsia="Times New Roman" w:hAnsi="Times New Roman" w:cs="Times New Roman"/>
      <w:caps/>
      <w:sz w:val="32"/>
      <w:szCs w:val="20"/>
    </w:rPr>
  </w:style>
  <w:style w:type="paragraph" w:styleId="a3">
    <w:name w:val="Body Text"/>
    <w:basedOn w:val="a"/>
    <w:link w:val="a4"/>
    <w:semiHidden/>
    <w:unhideWhenUsed/>
    <w:rsid w:val="0096731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67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96731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67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731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6731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96731A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customStyle="1" w:styleId="31">
    <w:name w:val="Основной текст с отступом 31"/>
    <w:basedOn w:val="a"/>
    <w:rsid w:val="0096731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">
    <w:name w:val="Обычный отступ1"/>
    <w:basedOn w:val="a"/>
    <w:rsid w:val="0096731A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Список 21"/>
    <w:basedOn w:val="a"/>
    <w:rsid w:val="0096731A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A6678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AE6"/>
  </w:style>
  <w:style w:type="paragraph" w:styleId="ab">
    <w:name w:val="footer"/>
    <w:basedOn w:val="a"/>
    <w:link w:val="ac"/>
    <w:uiPriority w:val="99"/>
    <w:unhideWhenUsed/>
    <w:rsid w:val="00D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6AE6"/>
  </w:style>
  <w:style w:type="paragraph" w:styleId="ad">
    <w:name w:val="Balloon Text"/>
    <w:basedOn w:val="a"/>
    <w:link w:val="ae"/>
    <w:uiPriority w:val="99"/>
    <w:semiHidden/>
    <w:unhideWhenUsed/>
    <w:rsid w:val="008F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770C"/>
    <w:rPr>
      <w:rFonts w:ascii="Tahoma" w:hAnsi="Tahoma" w:cs="Tahoma"/>
      <w:sz w:val="16"/>
      <w:szCs w:val="16"/>
    </w:rPr>
  </w:style>
  <w:style w:type="paragraph" w:styleId="af">
    <w:name w:val="envelope address"/>
    <w:basedOn w:val="a"/>
    <w:link w:val="af0"/>
    <w:rsid w:val="00C846D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f0">
    <w:name w:val="Адрес на конверте Знак"/>
    <w:basedOn w:val="a0"/>
    <w:link w:val="af"/>
    <w:rsid w:val="00C846D6"/>
    <w:rPr>
      <w:rFonts w:ascii="Arial" w:hAnsi="Arial" w:cs="Arial"/>
      <w:sz w:val="24"/>
      <w:szCs w:val="24"/>
      <w:lang w:val="ru-RU" w:eastAsia="ru-RU" w:bidi="ar-SA"/>
    </w:rPr>
  </w:style>
  <w:style w:type="table" w:styleId="af1">
    <w:name w:val="Table Grid"/>
    <w:basedOn w:val="a1"/>
    <w:uiPriority w:val="59"/>
    <w:rsid w:val="00676F8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Символ сноски"/>
    <w:basedOn w:val="a0"/>
    <w:rsid w:val="001F7CD0"/>
    <w:rPr>
      <w:vertAlign w:val="superscript"/>
    </w:rPr>
  </w:style>
  <w:style w:type="paragraph" w:styleId="af3">
    <w:name w:val="footnote text"/>
    <w:basedOn w:val="a"/>
    <w:semiHidden/>
    <w:rsid w:val="001F7CD0"/>
    <w:pPr>
      <w:widowControl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4">
    <w:name w:val="page number"/>
    <w:basedOn w:val="a0"/>
    <w:rsid w:val="00501B9C"/>
  </w:style>
  <w:style w:type="paragraph" w:customStyle="1" w:styleId="10">
    <w:name w:val="Текст1"/>
    <w:basedOn w:val="a"/>
    <w:rsid w:val="00501B9C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728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800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8003D5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rsid w:val="004D4710"/>
    <w:rPr>
      <w:sz w:val="22"/>
      <w:szCs w:val="22"/>
    </w:rPr>
  </w:style>
  <w:style w:type="character" w:styleId="af7">
    <w:name w:val="footnote reference"/>
    <w:basedOn w:val="a0"/>
    <w:uiPriority w:val="99"/>
    <w:semiHidden/>
    <w:unhideWhenUsed/>
    <w:rsid w:val="004D4710"/>
    <w:rPr>
      <w:vertAlign w:val="superscript"/>
    </w:rPr>
  </w:style>
  <w:style w:type="character" w:customStyle="1" w:styleId="FontStyle18">
    <w:name w:val="Font Style18"/>
    <w:rsid w:val="00502AF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37CA-8469-4709-BE5C-A473B603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КЕМЕРОВСКОЙ ОБЛАСТИ</vt:lpstr>
    </vt:vector>
  </TitlesOfParts>
  <Company>UralSOFT</Company>
  <LinksUpToDate>false</LinksUpToDate>
  <CharactersWithSpaces>28911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КЕМЕРОВСКОЙ ОБЛАСТИ</dc:title>
  <dc:creator>Метод</dc:creator>
  <cp:lastModifiedBy>Людмила</cp:lastModifiedBy>
  <cp:revision>9</cp:revision>
  <dcterms:created xsi:type="dcterms:W3CDTF">2020-09-22T09:10:00Z</dcterms:created>
  <dcterms:modified xsi:type="dcterms:W3CDTF">2022-10-28T04:02:00Z</dcterms:modified>
</cp:coreProperties>
</file>